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1B5CF" w14:textId="3B2BE3AE" w:rsidR="0005193A" w:rsidRPr="00EF698B" w:rsidRDefault="0005193A" w:rsidP="0005193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2E11E5B4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#10</w:t>
      </w:r>
      <w:r>
        <w:rPr>
          <w:rFonts w:ascii="Arial" w:eastAsia="SimSun" w:hAnsi="Arial" w:cs="Times New Roman"/>
          <w:b/>
          <w:bCs/>
          <w:sz w:val="24"/>
          <w:szCs w:val="24"/>
        </w:rPr>
        <w:t>8</w:t>
      </w:r>
      <w:r>
        <w:tab/>
      </w:r>
      <w:r w:rsidRPr="00613D0B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00613D0B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231</w:t>
      </w:r>
      <w:r w:rsidR="00613D0B" w:rsidRPr="00613D0B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3771</w:t>
      </w:r>
    </w:p>
    <w:bookmarkEnd w:id="0"/>
    <w:bookmarkEnd w:id="1"/>
    <w:p w14:paraId="5CE8BDA2" w14:textId="77777777" w:rsidR="0005193A" w:rsidRDefault="0005193A" w:rsidP="0005193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Toulouse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21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25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p w14:paraId="566446B5" w14:textId="77777777" w:rsidR="00841BCD" w:rsidRPr="0022161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FF97CB9" w14:textId="77777777" w:rsidR="00841BCD" w:rsidRPr="0022161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221615">
        <w:rPr>
          <w:rFonts w:ascii="Arial" w:eastAsia="Calibri" w:hAnsi="Arial" w:cs="Arial"/>
          <w:b/>
          <w:bCs/>
          <w:sz w:val="24"/>
        </w:rPr>
        <w:t>Source:</w:t>
      </w:r>
      <w:r w:rsidRPr="00221615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221615">
        <w:rPr>
          <w:rFonts w:ascii="Arial" w:eastAsia="Calibri" w:hAnsi="Arial" w:cs="Arial"/>
          <w:b/>
          <w:bCs/>
          <w:sz w:val="24"/>
        </w:rPr>
        <w:t>Nokia</w:t>
      </w:r>
      <w:r w:rsidRPr="00221615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329F6D" w14:textId="21DAB37B" w:rsidR="00841BCD" w:rsidRPr="00221615" w:rsidRDefault="694721F5" w:rsidP="3F748443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0221615">
        <w:rPr>
          <w:rFonts w:ascii="Arial" w:eastAsia="Calibri" w:hAnsi="Arial" w:cs="Arial"/>
          <w:b/>
          <w:bCs/>
          <w:sz w:val="24"/>
          <w:szCs w:val="24"/>
        </w:rPr>
        <w:t>Title:</w:t>
      </w:r>
      <w:r w:rsidR="00841BCD" w:rsidRPr="00221615">
        <w:tab/>
      </w:r>
      <w:r w:rsidR="216BE0C9" w:rsidRPr="00221615">
        <w:rPr>
          <w:rFonts w:ascii="Arial" w:eastAsia="Calibri" w:hAnsi="Arial" w:cs="Arial"/>
          <w:b/>
          <w:bCs/>
          <w:sz w:val="24"/>
          <w:szCs w:val="24"/>
        </w:rPr>
        <w:t xml:space="preserve">RRM requirements for SL positioning </w:t>
      </w:r>
    </w:p>
    <w:p w14:paraId="0E1AC063" w14:textId="38E73FA5" w:rsidR="00841BCD" w:rsidRPr="00221615" w:rsidRDefault="2B653832" w:rsidP="51769CE4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00221615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Pr="00221615">
        <w:tab/>
      </w:r>
      <w:r w:rsidR="001C1E43">
        <w:rPr>
          <w:rFonts w:ascii="Arial" w:eastAsia="MS Mincho" w:hAnsi="Arial" w:cs="Arial"/>
          <w:b/>
          <w:bCs/>
          <w:sz w:val="24"/>
          <w:szCs w:val="24"/>
        </w:rPr>
        <w:t>8</w:t>
      </w:r>
      <w:r w:rsidR="101651C4" w:rsidRPr="00221615">
        <w:rPr>
          <w:rFonts w:ascii="Arial" w:eastAsia="MS Mincho" w:hAnsi="Arial" w:cs="Arial"/>
          <w:b/>
          <w:bCs/>
          <w:sz w:val="24"/>
          <w:szCs w:val="24"/>
        </w:rPr>
        <w:t>.</w:t>
      </w:r>
      <w:r w:rsidR="001C1E43">
        <w:rPr>
          <w:rFonts w:ascii="Arial" w:eastAsia="MS Mincho" w:hAnsi="Arial" w:cs="Arial"/>
          <w:b/>
          <w:bCs/>
          <w:sz w:val="24"/>
          <w:szCs w:val="24"/>
        </w:rPr>
        <w:t>22</w:t>
      </w:r>
      <w:r w:rsidR="101651C4" w:rsidRPr="00221615">
        <w:rPr>
          <w:rFonts w:ascii="Arial" w:eastAsia="MS Mincho" w:hAnsi="Arial" w:cs="Arial"/>
          <w:b/>
          <w:bCs/>
          <w:sz w:val="24"/>
          <w:szCs w:val="24"/>
        </w:rPr>
        <w:t>.</w:t>
      </w:r>
      <w:r w:rsidR="001C1E43">
        <w:rPr>
          <w:rFonts w:ascii="Arial" w:eastAsia="MS Mincho" w:hAnsi="Arial" w:cs="Arial"/>
          <w:b/>
          <w:bCs/>
          <w:sz w:val="24"/>
          <w:szCs w:val="24"/>
        </w:rPr>
        <w:t>3</w:t>
      </w:r>
      <w:r w:rsidR="101651C4" w:rsidRPr="00221615">
        <w:rPr>
          <w:rFonts w:ascii="Arial" w:eastAsia="MS Mincho" w:hAnsi="Arial" w:cs="Arial"/>
          <w:b/>
          <w:bCs/>
          <w:sz w:val="24"/>
          <w:szCs w:val="24"/>
        </w:rPr>
        <w:t>.</w:t>
      </w:r>
      <w:r w:rsidR="00756C13" w:rsidRPr="00221615">
        <w:rPr>
          <w:rFonts w:ascii="Arial" w:eastAsia="MS Mincho" w:hAnsi="Arial" w:cs="Arial"/>
          <w:b/>
          <w:bCs/>
          <w:sz w:val="24"/>
          <w:szCs w:val="24"/>
        </w:rPr>
        <w:t>2</w:t>
      </w:r>
    </w:p>
    <w:p w14:paraId="33535AC0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221615">
        <w:rPr>
          <w:rFonts w:ascii="Arial" w:eastAsia="Calibri" w:hAnsi="Arial" w:cs="Arial"/>
          <w:b/>
          <w:bCs/>
          <w:sz w:val="24"/>
        </w:rPr>
        <w:t>Document for:</w:t>
      </w:r>
      <w:r w:rsidRPr="00221615">
        <w:rPr>
          <w:rFonts w:ascii="Arial" w:eastAsia="Calibri" w:hAnsi="Arial" w:cs="Arial"/>
          <w:b/>
          <w:bCs/>
          <w:sz w:val="24"/>
        </w:rPr>
        <w:tab/>
      </w:r>
      <w:r w:rsidR="00AE6D09" w:rsidRPr="00221615">
        <w:rPr>
          <w:rFonts w:ascii="Arial" w:eastAsia="Calibri" w:hAnsi="Arial" w:cs="Arial"/>
          <w:b/>
          <w:bCs/>
          <w:sz w:val="24"/>
        </w:rPr>
        <w:t>Discussion</w:t>
      </w:r>
    </w:p>
    <w:p w14:paraId="23036C7E" w14:textId="77777777" w:rsidR="00841BCD" w:rsidRPr="00EF698B" w:rsidRDefault="00841BCD">
      <w:pPr>
        <w:pStyle w:val="RAN4H1"/>
        <w:rPr>
          <w:lang w:val="en-US"/>
        </w:rPr>
      </w:pPr>
      <w:bookmarkStart w:id="3" w:name="_Toc116995841"/>
      <w:r w:rsidRPr="3F748443">
        <w:rPr>
          <w:lang w:val="en-US"/>
        </w:rPr>
        <w:t>Intro</w:t>
      </w:r>
      <w:r w:rsidRPr="3F748443">
        <w:rPr>
          <w:rStyle w:val="RAN4H1Char"/>
          <w:lang w:val="en-US"/>
        </w:rPr>
        <w:t>ductio</w:t>
      </w:r>
      <w:r w:rsidRPr="3F748443">
        <w:rPr>
          <w:lang w:val="en-US"/>
        </w:rPr>
        <w:t>n</w:t>
      </w:r>
      <w:bookmarkEnd w:id="3"/>
    </w:p>
    <w:p w14:paraId="19E2C88E" w14:textId="6CF8340F" w:rsidR="7B29307F" w:rsidRDefault="313C848E" w:rsidP="000529A5">
      <w:pPr>
        <w:jc w:val="both"/>
        <w:rPr>
          <w:rFonts w:eastAsia="Times New Roman" w:cs="Times New Roman"/>
          <w:color w:val="000000" w:themeColor="text1"/>
          <w:szCs w:val="20"/>
          <w:lang w:val="en-GB"/>
        </w:rPr>
      </w:pPr>
      <w:r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In this contribution, we provide our views on the </w:t>
      </w:r>
      <w:proofErr w:type="spellStart"/>
      <w:r w:rsidR="00875DC1">
        <w:rPr>
          <w:rFonts w:eastAsia="Times New Roman" w:cs="Times New Roman"/>
          <w:color w:val="000000" w:themeColor="text1"/>
          <w:sz w:val="19"/>
          <w:szCs w:val="19"/>
        </w:rPr>
        <w:t>sidelink</w:t>
      </w:r>
      <w:proofErr w:type="spellEnd"/>
      <w:r w:rsidR="00875DC1">
        <w:rPr>
          <w:rFonts w:eastAsia="Times New Roman" w:cs="Times New Roman"/>
          <w:color w:val="000000" w:themeColor="text1"/>
          <w:sz w:val="19"/>
          <w:szCs w:val="19"/>
        </w:rPr>
        <w:t xml:space="preserve"> (</w:t>
      </w:r>
      <w:r w:rsidRPr="6876DF70">
        <w:rPr>
          <w:rFonts w:eastAsia="Times New Roman" w:cs="Times New Roman"/>
          <w:color w:val="000000" w:themeColor="text1"/>
          <w:sz w:val="19"/>
          <w:szCs w:val="19"/>
        </w:rPr>
        <w:t>SL</w:t>
      </w:r>
      <w:r w:rsidR="00875DC1">
        <w:rPr>
          <w:rFonts w:eastAsia="Times New Roman" w:cs="Times New Roman"/>
          <w:color w:val="000000" w:themeColor="text1"/>
          <w:sz w:val="19"/>
          <w:szCs w:val="19"/>
        </w:rPr>
        <w:t>)</w:t>
      </w:r>
      <w:r w:rsidR="09F6882B"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 positioning</w:t>
      </w:r>
      <w:r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 RRM impacts for </w:t>
      </w:r>
      <w:r w:rsidR="00954217" w:rsidRPr="002B1C42">
        <w:rPr>
          <w:rFonts w:eastAsia="Times New Roman" w:cs="Times New Roman"/>
          <w:color w:val="000000" w:themeColor="text1"/>
        </w:rPr>
        <w:t>Expanded and Improved NR Positioning</w:t>
      </w:r>
      <w:r w:rsidR="00954217" w:rsidRPr="6876DF70">
        <w:rPr>
          <w:rFonts w:eastAsia="Times New Roman" w:cs="Times New Roman"/>
          <w:color w:val="000000" w:themeColor="text1"/>
        </w:rPr>
        <w:t xml:space="preserve"> </w:t>
      </w:r>
      <w:r w:rsidR="43782E42" w:rsidRPr="6876DF70">
        <w:rPr>
          <w:rFonts w:eastAsia="Times New Roman" w:cs="Times New Roman"/>
          <w:color w:val="000000" w:themeColor="text1"/>
        </w:rPr>
        <w:t>[1].</w:t>
      </w:r>
      <w:r w:rsidR="000529A5">
        <w:rPr>
          <w:rFonts w:eastAsia="Times New Roman" w:cs="Times New Roman"/>
          <w:color w:val="000000" w:themeColor="text1"/>
        </w:rPr>
        <w:t xml:space="preserve"> </w:t>
      </w:r>
      <w:r w:rsidR="002B1C42">
        <w:t xml:space="preserve">Regarding the WF </w:t>
      </w:r>
      <w:r w:rsidR="00CD048A">
        <w:t>for</w:t>
      </w:r>
      <w:r w:rsidR="002B1C42">
        <w:t xml:space="preserve"> SL positioning</w:t>
      </w:r>
      <w:r w:rsidR="00CD048A">
        <w:t xml:space="preserve"> [</w:t>
      </w:r>
      <w:r w:rsidR="001C1E43">
        <w:t>2</w:t>
      </w:r>
      <w:r w:rsidR="00CD048A">
        <w:t>]</w:t>
      </w:r>
      <w:r w:rsidR="002B1C42">
        <w:t xml:space="preserve">, </w:t>
      </w:r>
      <w:r w:rsidR="002B1C42" w:rsidRPr="3F748443">
        <w:rPr>
          <w:rFonts w:eastAsia="Times New Roman" w:cs="Times New Roman"/>
          <w:color w:val="000000" w:themeColor="text1"/>
          <w:szCs w:val="20"/>
          <w:lang w:val="en-GB"/>
        </w:rPr>
        <w:t xml:space="preserve">in </w:t>
      </w:r>
      <w:r w:rsidR="002B1C42" w:rsidRPr="000C744B">
        <w:rPr>
          <w:rFonts w:eastAsia="Times New Roman" w:cs="Times New Roman"/>
          <w:color w:val="000000" w:themeColor="text1"/>
          <w:szCs w:val="20"/>
          <w:lang w:val="en-GB"/>
        </w:rPr>
        <w:t>RAN4#10</w:t>
      </w:r>
      <w:r w:rsidR="001C1E43">
        <w:rPr>
          <w:rFonts w:eastAsia="Times New Roman" w:cs="Times New Roman"/>
          <w:color w:val="000000" w:themeColor="text1"/>
          <w:szCs w:val="20"/>
          <w:lang w:val="en-GB"/>
        </w:rPr>
        <w:t>7</w:t>
      </w:r>
      <w:r w:rsidR="002B1C42" w:rsidRPr="000C744B"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="002B1C42" w:rsidRPr="3F748443">
        <w:rPr>
          <w:rFonts w:eastAsia="Times New Roman" w:cs="Times New Roman"/>
          <w:color w:val="000000" w:themeColor="text1"/>
          <w:szCs w:val="20"/>
          <w:lang w:val="en-GB"/>
        </w:rPr>
        <w:t xml:space="preserve">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30A2D" w14:paraId="5C26DB1B" w14:textId="77777777" w:rsidTr="00B30A2D">
        <w:tc>
          <w:tcPr>
            <w:tcW w:w="9617" w:type="dxa"/>
          </w:tcPr>
          <w:p w14:paraId="61BD2A47" w14:textId="77777777" w:rsidR="00B30A2D" w:rsidRPr="00FF740D" w:rsidRDefault="00B30A2D" w:rsidP="001353DF">
            <w:pPr>
              <w:pStyle w:val="Heading2"/>
              <w:spacing w:before="120"/>
              <w:rPr>
                <w:b/>
                <w:noProof/>
                <w:sz w:val="24"/>
                <w:lang w:eastAsia="sv-SE"/>
              </w:rPr>
            </w:pPr>
            <w:r w:rsidRPr="00CD5EF2">
              <w:rPr>
                <w:noProof/>
                <w:sz w:val="24"/>
                <w:lang w:eastAsia="sv-SE"/>
              </w:rPr>
              <w:t>Sub-topic 1-1</w:t>
            </w:r>
            <w:r w:rsidRPr="00CD5EF2">
              <w:rPr>
                <w:rFonts w:hint="eastAsia"/>
                <w:noProof/>
                <w:sz w:val="24"/>
                <w:lang w:eastAsia="sv-SE"/>
              </w:rPr>
              <w:t xml:space="preserve"> </w:t>
            </w:r>
            <w:r w:rsidRPr="001C1E43">
              <w:rPr>
                <w:noProof/>
                <w:sz w:val="24"/>
                <w:lang w:eastAsia="sv-SE"/>
              </w:rPr>
              <w:t>Measurement period requirements</w:t>
            </w:r>
          </w:p>
          <w:p w14:paraId="310BC434" w14:textId="77777777" w:rsidR="00B30A2D" w:rsidRPr="001C1E43" w:rsidRDefault="00B30A2D" w:rsidP="00B30A2D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</w:pPr>
            <w:r w:rsidRPr="001C1E43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Issue 1-</w:t>
            </w:r>
            <w:r w:rsidRPr="001C1E43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1</w:t>
            </w:r>
            <w:r w:rsidRPr="001C1E43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-1: </w:t>
            </w:r>
            <w:r w:rsidRPr="001C1E43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M</w:t>
            </w:r>
            <w:r w:rsidRPr="001C1E43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easurement types</w:t>
            </w:r>
            <w:r w:rsidRPr="001C1E43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 xml:space="preserve"> to be defined for SL positioning measurement requirements</w:t>
            </w:r>
            <w:r w:rsidRPr="001C1E43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</w:p>
          <w:p w14:paraId="2B72D3A3" w14:textId="77777777" w:rsidR="00B30A2D" w:rsidRPr="00422523" w:rsidRDefault="00B30A2D" w:rsidP="00B30A2D">
            <w:pPr>
              <w:spacing w:after="120"/>
              <w:rPr>
                <w:i/>
                <w:szCs w:val="24"/>
                <w:lang w:eastAsia="zh-CN"/>
              </w:rPr>
            </w:pPr>
            <w:r w:rsidRPr="001C1E43">
              <w:rPr>
                <w:i/>
                <w:szCs w:val="24"/>
                <w:highlight w:val="green"/>
                <w:lang w:eastAsia="zh-CN"/>
              </w:rPr>
              <w:t>Agreements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6F2DD866" w14:textId="77777777" w:rsidR="00B30A2D" w:rsidRPr="00422523" w:rsidRDefault="00B30A2D" w:rsidP="006B45C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lang w:eastAsia="zh-CN"/>
              </w:rPr>
            </w:pPr>
            <w:r w:rsidRPr="00422523">
              <w:rPr>
                <w:lang w:eastAsia="zh-CN"/>
              </w:rPr>
              <w:t xml:space="preserve">RAN4 to start with defining </w:t>
            </w:r>
            <w:r w:rsidRPr="00422523">
              <w:rPr>
                <w:rFonts w:hint="eastAsia"/>
                <w:lang w:eastAsia="zh-CN"/>
              </w:rPr>
              <w:t xml:space="preserve">measurement </w:t>
            </w:r>
            <w:r w:rsidRPr="00422523">
              <w:rPr>
                <w:rFonts w:eastAsiaTheme="minorEastAsia" w:hint="eastAsia"/>
                <w:lang w:eastAsia="zh-CN"/>
              </w:rPr>
              <w:t xml:space="preserve">period </w:t>
            </w:r>
            <w:r w:rsidRPr="00422523">
              <w:rPr>
                <w:lang w:eastAsia="zh-CN"/>
              </w:rPr>
              <w:t>requirements for SL</w:t>
            </w:r>
            <w:r w:rsidRPr="00422523">
              <w:rPr>
                <w:rFonts w:hint="eastAsia"/>
                <w:lang w:eastAsia="zh-CN"/>
              </w:rPr>
              <w:t xml:space="preserve">-PRS </w:t>
            </w:r>
            <w:r w:rsidRPr="00422523">
              <w:rPr>
                <w:rFonts w:eastAsiaTheme="minorEastAsia" w:hint="eastAsia"/>
                <w:lang w:eastAsia="zh-CN"/>
              </w:rPr>
              <w:t>based</w:t>
            </w:r>
            <w:r w:rsidRPr="00422523">
              <w:rPr>
                <w:lang w:eastAsia="zh-CN"/>
              </w:rPr>
              <w:t xml:space="preserve"> RSTD</w:t>
            </w:r>
            <w:r w:rsidRPr="00422523">
              <w:rPr>
                <w:rFonts w:hint="eastAsia"/>
                <w:lang w:eastAsia="zh-CN"/>
              </w:rPr>
              <w:t xml:space="preserve"> </w:t>
            </w:r>
            <w:r w:rsidRPr="00422523">
              <w:rPr>
                <w:rFonts w:eastAsiaTheme="minorEastAsia" w:hint="eastAsia"/>
                <w:lang w:eastAsia="zh-CN"/>
              </w:rPr>
              <w:t>measurement</w:t>
            </w:r>
            <w:r w:rsidRPr="00422523">
              <w:rPr>
                <w:lang w:eastAsia="zh-CN"/>
              </w:rPr>
              <w:t xml:space="preserve">. </w:t>
            </w:r>
          </w:p>
          <w:p w14:paraId="4CD3A622" w14:textId="77777777" w:rsidR="00B30A2D" w:rsidRPr="001C1E43" w:rsidRDefault="00B30A2D" w:rsidP="00B30A2D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Cs w:val="20"/>
                <w:u w:val="single"/>
              </w:rPr>
            </w:pPr>
            <w:r w:rsidRPr="001C1E43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Cs w:val="20"/>
                <w:u w:val="single"/>
                <w:lang w:eastAsia="ko-KR"/>
              </w:rPr>
              <w:t>Issue 1-</w:t>
            </w:r>
            <w:r w:rsidRPr="001C1E43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Cs w:val="20"/>
                <w:u w:val="single"/>
              </w:rPr>
              <w:t>1-2</w:t>
            </w:r>
            <w:r w:rsidRPr="001C1E43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Cs w:val="20"/>
                <w:u w:val="single"/>
                <w:lang w:eastAsia="ko-KR"/>
              </w:rPr>
              <w:t xml:space="preserve">: </w:t>
            </w:r>
            <w:r w:rsidRPr="001C1E43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Cs w:val="20"/>
                <w:u w:val="single"/>
              </w:rPr>
              <w:t xml:space="preserve">The principle for defining the measurement period requirements: </w:t>
            </w:r>
          </w:p>
          <w:p w14:paraId="6E994189" w14:textId="77777777" w:rsidR="00B30A2D" w:rsidRPr="00422523" w:rsidRDefault="00B30A2D" w:rsidP="00B30A2D">
            <w:pPr>
              <w:spacing w:after="120"/>
              <w:rPr>
                <w:i/>
                <w:szCs w:val="24"/>
                <w:lang w:eastAsia="zh-CN"/>
              </w:rPr>
            </w:pPr>
            <w:r w:rsidRPr="001C1E43">
              <w:rPr>
                <w:i/>
                <w:szCs w:val="24"/>
                <w:highlight w:val="green"/>
                <w:lang w:eastAsia="zh-CN"/>
              </w:rPr>
              <w:t>Agreements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08742726" w14:textId="77777777" w:rsidR="00B30A2D" w:rsidRPr="00087027" w:rsidRDefault="00B30A2D" w:rsidP="006B45C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As a general principle, RAN4 aims to define a common measurement period requirement for different SL positioning measurement types. Adaptations to specific measurements will be discussed on a case-by-case basis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. </w:t>
            </w:r>
          </w:p>
          <w:p w14:paraId="6B0E9260" w14:textId="77777777" w:rsidR="00B30A2D" w:rsidRPr="00087027" w:rsidRDefault="00B30A2D" w:rsidP="00B30A2D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</w:pP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Issue 1-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1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-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3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: Parameters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 xml:space="preserve"> in the measurement period requirements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</w:p>
          <w:p w14:paraId="29126835" w14:textId="77777777" w:rsidR="00B30A2D" w:rsidRPr="00422523" w:rsidRDefault="00B30A2D" w:rsidP="00B30A2D">
            <w:pPr>
              <w:spacing w:after="120"/>
              <w:rPr>
                <w:i/>
                <w:szCs w:val="24"/>
                <w:lang w:eastAsia="zh-CN"/>
              </w:rPr>
            </w:pPr>
            <w:r w:rsidRPr="00087027">
              <w:rPr>
                <w:rFonts w:hint="eastAsia"/>
                <w:i/>
                <w:szCs w:val="24"/>
                <w:highlight w:val="green"/>
                <w:lang w:eastAsia="zh-CN"/>
              </w:rPr>
              <w:t xml:space="preserve">GTW </w:t>
            </w:r>
            <w:r w:rsidRPr="00087027">
              <w:rPr>
                <w:i/>
                <w:szCs w:val="24"/>
                <w:highlight w:val="green"/>
                <w:lang w:eastAsia="zh-CN"/>
              </w:rPr>
              <w:t>Agreements</w:t>
            </w:r>
          </w:p>
          <w:p w14:paraId="4234927E" w14:textId="77777777" w:rsidR="00B30A2D" w:rsidRPr="000761AB" w:rsidRDefault="00B30A2D" w:rsidP="006B45C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 xml:space="preserve">The measurements period requirements equation is </w:t>
            </w:r>
            <w:proofErr w:type="gramStart"/>
            <w:r w:rsidRPr="000761AB">
              <w:rPr>
                <w:rFonts w:eastAsia="SimSun"/>
                <w:szCs w:val="24"/>
                <w:lang w:eastAsia="zh-CN"/>
              </w:rPr>
              <w:t>FFS</w:t>
            </w:r>
            <w:proofErr w:type="gramEnd"/>
          </w:p>
          <w:p w14:paraId="75E4D26C" w14:textId="77777777" w:rsidR="00B30A2D" w:rsidRPr="000761AB" w:rsidRDefault="00B30A2D" w:rsidP="006B45C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761AB">
              <w:rPr>
                <w:rFonts w:eastAsia="SimSun"/>
                <w:szCs w:val="24"/>
                <w:lang w:eastAsia="zh-CN"/>
              </w:rPr>
              <w:t>N</w:t>
            </w:r>
            <w:r w:rsidRPr="000761AB">
              <w:rPr>
                <w:rFonts w:eastAsia="SimSun" w:hint="eastAsia"/>
                <w:szCs w:val="24"/>
                <w:lang w:eastAsia="zh-CN"/>
              </w:rPr>
              <w:t>umber of samples</w:t>
            </w:r>
            <w:r w:rsidRPr="000761AB">
              <w:rPr>
                <w:rFonts w:eastAsia="SimSun"/>
                <w:szCs w:val="24"/>
                <w:lang w:eastAsia="zh-CN"/>
              </w:rPr>
              <w:t xml:space="preserve"> for positioning measurements is </w:t>
            </w:r>
            <w:proofErr w:type="gramStart"/>
            <w:r w:rsidRPr="000761AB">
              <w:rPr>
                <w:rFonts w:eastAsia="SimSun"/>
                <w:szCs w:val="24"/>
                <w:lang w:eastAsia="zh-CN"/>
              </w:rPr>
              <w:t>FFS</w:t>
            </w:r>
            <w:proofErr w:type="gramEnd"/>
          </w:p>
          <w:p w14:paraId="66697397" w14:textId="77777777" w:rsidR="00B30A2D" w:rsidRPr="00422523" w:rsidRDefault="00B30A2D" w:rsidP="006B45CF">
            <w:pPr>
              <w:pStyle w:val="ListParagraph"/>
              <w:numPr>
                <w:ilvl w:val="1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O</w:t>
            </w:r>
            <w:r w:rsidRPr="00422523">
              <w:rPr>
                <w:rFonts w:eastAsia="SimSun" w:hint="eastAsia"/>
                <w:szCs w:val="24"/>
                <w:lang w:eastAsia="zh-CN"/>
              </w:rPr>
              <w:t>ption 1: 1</w:t>
            </w:r>
          </w:p>
          <w:p w14:paraId="76845985" w14:textId="77777777" w:rsidR="00B30A2D" w:rsidRPr="00422523" w:rsidRDefault="00B30A2D" w:rsidP="006B45CF">
            <w:pPr>
              <w:pStyle w:val="ListParagraph"/>
              <w:numPr>
                <w:ilvl w:val="1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O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ption 2: </w:t>
            </w:r>
            <w:r w:rsidRPr="00422523">
              <w:rPr>
                <w:rFonts w:eastAsia="SimSun"/>
                <w:szCs w:val="24"/>
                <w:lang w:eastAsia="zh-CN"/>
              </w:rPr>
              <w:t>2</w:t>
            </w:r>
          </w:p>
          <w:p w14:paraId="4E6B3236" w14:textId="77777777" w:rsidR="00B30A2D" w:rsidRPr="00422523" w:rsidRDefault="00B30A2D" w:rsidP="006B45CF">
            <w:pPr>
              <w:pStyle w:val="ListParagraph"/>
              <w:numPr>
                <w:ilvl w:val="1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O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ption </w:t>
            </w:r>
            <w:r w:rsidRPr="00422523">
              <w:rPr>
                <w:rFonts w:eastAsia="SimSun"/>
                <w:szCs w:val="24"/>
                <w:lang w:eastAsia="zh-CN"/>
              </w:rPr>
              <w:t>3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: </w:t>
            </w:r>
            <w:r w:rsidRPr="00422523">
              <w:rPr>
                <w:rFonts w:eastAsia="SimSun"/>
                <w:szCs w:val="24"/>
                <w:lang w:eastAsia="zh-CN"/>
              </w:rPr>
              <w:t>3</w:t>
            </w:r>
          </w:p>
          <w:p w14:paraId="017214DE" w14:textId="77777777" w:rsidR="00B30A2D" w:rsidRPr="00422523" w:rsidRDefault="00B30A2D" w:rsidP="006B45CF">
            <w:pPr>
              <w:pStyle w:val="ListParagraph"/>
              <w:numPr>
                <w:ilvl w:val="1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O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ption </w:t>
            </w:r>
            <w:r w:rsidRPr="00422523">
              <w:rPr>
                <w:rFonts w:eastAsia="SimSun"/>
                <w:szCs w:val="24"/>
                <w:lang w:eastAsia="zh-CN"/>
              </w:rPr>
              <w:t>4</w:t>
            </w:r>
            <w:r w:rsidRPr="00422523">
              <w:rPr>
                <w:rFonts w:eastAsia="SimSun" w:hint="eastAsia"/>
                <w:szCs w:val="24"/>
                <w:lang w:eastAsia="zh-CN"/>
              </w:rPr>
              <w:t>: 4</w:t>
            </w:r>
          </w:p>
          <w:p w14:paraId="1097348F" w14:textId="77777777" w:rsidR="00B30A2D" w:rsidRPr="00422523" w:rsidRDefault="00B30A2D" w:rsidP="006B45C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 w:hint="eastAsia"/>
                <w:szCs w:val="24"/>
                <w:lang w:eastAsia="zh-CN"/>
              </w:rPr>
              <w:t>The number of Rx beam</w:t>
            </w:r>
            <w:r w:rsidRPr="00422523">
              <w:rPr>
                <w:rFonts w:eastAsia="SimSun"/>
                <w:szCs w:val="24"/>
                <w:lang w:eastAsia="zh-CN"/>
              </w:rPr>
              <w:t>s is equal to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 1 in FR1. </w:t>
            </w:r>
          </w:p>
          <w:p w14:paraId="13C8165D" w14:textId="77777777" w:rsidR="00B30A2D" w:rsidRPr="00087027" w:rsidRDefault="00B30A2D" w:rsidP="00B30A2D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</w:pP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Issue 1-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1-4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Impact of SL-DRX</w:t>
            </w:r>
          </w:p>
          <w:p w14:paraId="7E0EA68A" w14:textId="77777777" w:rsidR="00B30A2D" w:rsidRPr="00422523" w:rsidRDefault="00B30A2D" w:rsidP="00B30A2D">
            <w:pPr>
              <w:spacing w:after="120"/>
              <w:rPr>
                <w:i/>
                <w:szCs w:val="24"/>
                <w:lang w:eastAsia="zh-CN"/>
              </w:rPr>
            </w:pPr>
            <w:r w:rsidRPr="00087027">
              <w:rPr>
                <w:i/>
                <w:szCs w:val="24"/>
                <w:highlight w:val="green"/>
                <w:lang w:eastAsia="zh-CN"/>
              </w:rPr>
              <w:t>Agreements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1317FFE6" w14:textId="77777777" w:rsidR="00B30A2D" w:rsidRPr="00422523" w:rsidRDefault="00B30A2D" w:rsidP="006B45C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RAN4 to start with defining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 the measurement period requirements based on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 non-DRX.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1AC0CAE3" w14:textId="77777777" w:rsidR="00B30A2D" w:rsidRPr="00422523" w:rsidRDefault="00B30A2D" w:rsidP="006B45C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FFS whether t</w:t>
            </w:r>
            <w:r w:rsidRPr="00422523">
              <w:rPr>
                <w:rFonts w:eastAsia="SimSun" w:hint="eastAsia"/>
                <w:szCs w:val="24"/>
                <w:lang w:eastAsia="zh-CN"/>
              </w:rPr>
              <w:t>he defined requirements apply</w:t>
            </w:r>
            <w:r w:rsidRPr="00422523">
              <w:t xml:space="preserve"> </w:t>
            </w:r>
            <w:r w:rsidRPr="00422523">
              <w:rPr>
                <w:rFonts w:eastAsia="SimSun" w:hint="eastAsia"/>
                <w:szCs w:val="24"/>
                <w:lang w:eastAsia="zh-CN"/>
              </w:rPr>
              <w:t>for non-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DRX as well as </w:t>
            </w:r>
            <w:r>
              <w:rPr>
                <w:rFonts w:eastAsia="SimSun" w:hint="eastAsia"/>
                <w:szCs w:val="24"/>
                <w:lang w:eastAsia="zh-CN"/>
              </w:rPr>
              <w:t xml:space="preserve">SL 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DRX case. </w:t>
            </w:r>
          </w:p>
          <w:p w14:paraId="71342002" w14:textId="77777777" w:rsidR="00B30A2D" w:rsidRPr="00087027" w:rsidRDefault="00B30A2D" w:rsidP="00B30A2D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</w:pP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I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ssue 1-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1-5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Impact of other channels/signals</w:t>
            </w:r>
          </w:p>
          <w:p w14:paraId="77BCD9BF" w14:textId="77777777" w:rsidR="00B30A2D" w:rsidRPr="00422523" w:rsidRDefault="00B30A2D" w:rsidP="00B30A2D">
            <w:pPr>
              <w:spacing w:after="120"/>
              <w:rPr>
                <w:i/>
                <w:szCs w:val="24"/>
                <w:lang w:eastAsia="zh-CN"/>
              </w:rPr>
            </w:pPr>
            <w:r w:rsidRPr="00087027">
              <w:rPr>
                <w:i/>
                <w:szCs w:val="24"/>
                <w:highlight w:val="green"/>
                <w:lang w:eastAsia="zh-CN"/>
              </w:rPr>
              <w:t>Agreements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22FA5951" w14:textId="77777777" w:rsidR="00B30A2D" w:rsidRPr="00422523" w:rsidRDefault="00B30A2D" w:rsidP="006B45C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RAN4 to discuss possible impacts of sharing</w:t>
            </w:r>
            <w:r w:rsidRPr="00422523">
              <w:rPr>
                <w:rFonts w:eastAsia="SimSun" w:hint="eastAsia"/>
                <w:szCs w:val="24"/>
                <w:lang w:eastAsia="zh-CN"/>
              </w:rPr>
              <w:t>/collision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 between SL PRS measurement and other SL measurements</w:t>
            </w:r>
            <w:r w:rsidRPr="00422523">
              <w:rPr>
                <w:rFonts w:eastAsia="SimSun" w:hint="eastAsia"/>
                <w:szCs w:val="24"/>
                <w:lang w:eastAsia="zh-CN"/>
              </w:rPr>
              <w:t>/signals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 on measurement period requirements based on RAN1 </w:t>
            </w:r>
            <w:r>
              <w:rPr>
                <w:rFonts w:eastAsia="SimSun" w:hint="eastAsia"/>
                <w:szCs w:val="24"/>
                <w:lang w:eastAsia="zh-CN"/>
              </w:rPr>
              <w:t>conclusions on this topic</w:t>
            </w:r>
            <w:r w:rsidRPr="00422523">
              <w:rPr>
                <w:rFonts w:eastAsia="SimSun"/>
                <w:szCs w:val="24"/>
                <w:lang w:eastAsia="zh-CN"/>
              </w:rPr>
              <w:t>.</w:t>
            </w:r>
          </w:p>
          <w:p w14:paraId="5615E82C" w14:textId="77777777" w:rsidR="007F4BC7" w:rsidRPr="00087027" w:rsidRDefault="007F4BC7" w:rsidP="007F4BC7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u w:val="single"/>
              </w:rPr>
            </w:pP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Issue 1-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1-6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Impact of network coverage change</w:t>
            </w:r>
          </w:p>
          <w:p w14:paraId="2178B554" w14:textId="77777777" w:rsidR="007F4BC7" w:rsidRPr="00422523" w:rsidRDefault="007F4BC7" w:rsidP="007F4BC7">
            <w:pPr>
              <w:spacing w:after="120"/>
              <w:rPr>
                <w:i/>
                <w:szCs w:val="24"/>
                <w:lang w:eastAsia="zh-CN"/>
              </w:rPr>
            </w:pPr>
            <w:r w:rsidRPr="00087027">
              <w:rPr>
                <w:i/>
                <w:szCs w:val="24"/>
                <w:highlight w:val="green"/>
                <w:lang w:eastAsia="zh-CN"/>
              </w:rPr>
              <w:t>Agreements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4EB6F6CC" w14:textId="0471E91F" w:rsidR="00B30A2D" w:rsidRPr="001353DF" w:rsidRDefault="007F4BC7" w:rsidP="006B45C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lang w:eastAsia="ko-KR"/>
              </w:rPr>
            </w:pPr>
            <w:r w:rsidRPr="00422523">
              <w:rPr>
                <w:lang w:eastAsia="ko-KR"/>
              </w:rPr>
              <w:t xml:space="preserve">RAN4 to discuss the impact of a change in coverage status (e.g., going between in-coverage, out-of-coverage, partial coverage) on </w:t>
            </w:r>
            <w:r w:rsidRPr="00422523">
              <w:rPr>
                <w:rFonts w:eastAsiaTheme="minorEastAsia" w:hint="eastAsia"/>
                <w:lang w:eastAsia="zh-CN"/>
              </w:rPr>
              <w:t xml:space="preserve">the measurement period requirements and UE </w:t>
            </w:r>
            <w:proofErr w:type="spellStart"/>
            <w:r w:rsidRPr="00422523">
              <w:rPr>
                <w:rFonts w:eastAsiaTheme="minorEastAsia"/>
                <w:lang w:eastAsia="zh-CN"/>
              </w:rPr>
              <w:t>behaviour</w:t>
            </w:r>
            <w:proofErr w:type="spellEnd"/>
            <w:r w:rsidRPr="00422523">
              <w:rPr>
                <w:rFonts w:eastAsiaTheme="minorEastAsia" w:hint="eastAsia"/>
                <w:lang w:eastAsia="zh-CN"/>
              </w:rPr>
              <w:t xml:space="preserve"> for </w:t>
            </w:r>
            <w:r w:rsidRPr="00422523">
              <w:rPr>
                <w:lang w:eastAsia="ko-KR"/>
              </w:rPr>
              <w:t>SL positioning</w:t>
            </w:r>
            <w:r w:rsidRPr="00422523">
              <w:rPr>
                <w:rFonts w:hint="eastAsia"/>
                <w:lang w:eastAsia="zh-CN"/>
              </w:rPr>
              <w:t>.</w:t>
            </w:r>
            <w:r w:rsidRPr="00422523">
              <w:rPr>
                <w:lang w:eastAsia="ko-KR"/>
              </w:rPr>
              <w:t xml:space="preserve"> </w:t>
            </w:r>
          </w:p>
        </w:tc>
      </w:tr>
    </w:tbl>
    <w:p w14:paraId="5D15559B" w14:textId="77777777" w:rsidR="000529A5" w:rsidRPr="000529A5" w:rsidRDefault="000529A5" w:rsidP="000529A5">
      <w:pPr>
        <w:jc w:val="both"/>
        <w:rPr>
          <w:rFonts w:eastAsia="Times New Roman" w:cs="Times New Roman"/>
          <w:color w:val="000000" w:themeColor="text1"/>
          <w:lang w:val="en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F740D" w14:paraId="32025ACE" w14:textId="77777777" w:rsidTr="00FF740D">
        <w:tc>
          <w:tcPr>
            <w:tcW w:w="9617" w:type="dxa"/>
          </w:tcPr>
          <w:p w14:paraId="259DA592" w14:textId="77777777" w:rsidR="001C1E43" w:rsidRPr="00087027" w:rsidRDefault="001C1E43" w:rsidP="001C1E43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</w:pP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lastRenderedPageBreak/>
              <w:t>Issue 1-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1-7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 xml:space="preserve">Impact of </w:t>
            </w:r>
            <w:proofErr w:type="spellStart"/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Uu</w:t>
            </w:r>
            <w:proofErr w:type="spellEnd"/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 xml:space="preserve"> link connection</w:t>
            </w:r>
          </w:p>
          <w:p w14:paraId="2BE5A2E3" w14:textId="77777777" w:rsidR="001C1E43" w:rsidRPr="00422523" w:rsidRDefault="001C1E43" w:rsidP="001C1E43">
            <w:pPr>
              <w:spacing w:after="120"/>
              <w:rPr>
                <w:i/>
                <w:szCs w:val="24"/>
                <w:lang w:eastAsia="zh-CN"/>
              </w:rPr>
            </w:pPr>
            <w:r w:rsidRPr="00087027">
              <w:rPr>
                <w:i/>
                <w:szCs w:val="24"/>
                <w:highlight w:val="green"/>
                <w:lang w:eastAsia="zh-CN"/>
              </w:rPr>
              <w:t>Agreements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23A6B7EE" w14:textId="77777777" w:rsidR="001C1E43" w:rsidRPr="00422523" w:rsidRDefault="001C1E43" w:rsidP="006B45C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R</w:t>
            </w:r>
            <w:r w:rsidRPr="00422523">
              <w:rPr>
                <w:rFonts w:eastAsia="SimSun" w:hint="eastAsia"/>
                <w:szCs w:val="24"/>
                <w:lang w:eastAsia="zh-CN"/>
              </w:rPr>
              <w:t>A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N4 to discuss the impact of </w:t>
            </w:r>
            <w:proofErr w:type="spellStart"/>
            <w:r w:rsidRPr="00422523">
              <w:rPr>
                <w:rFonts w:eastAsia="SimSun"/>
                <w:szCs w:val="24"/>
                <w:lang w:eastAsia="zh-CN"/>
              </w:rPr>
              <w:t>Uu</w:t>
            </w:r>
            <w:proofErr w:type="spellEnd"/>
            <w:r w:rsidRPr="00422523">
              <w:rPr>
                <w:rFonts w:eastAsia="SimSun"/>
                <w:szCs w:val="24"/>
                <w:lang w:eastAsia="zh-CN"/>
              </w:rPr>
              <w:t xml:space="preserve"> link mobility on SL positioning measurements, e.g., due to handover, RLF or RR</w:t>
            </w:r>
            <w:r w:rsidRPr="00422523">
              <w:rPr>
                <w:rFonts w:eastAsia="SimSun" w:hint="eastAsia"/>
                <w:szCs w:val="24"/>
                <w:lang w:eastAsia="zh-CN"/>
              </w:rPr>
              <w:t>C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 re</w:t>
            </w:r>
            <w:r w:rsidRPr="00422523">
              <w:rPr>
                <w:rFonts w:eastAsia="SimSun" w:hint="eastAsia"/>
                <w:szCs w:val="24"/>
                <w:lang w:eastAsia="zh-CN"/>
              </w:rPr>
              <w:t>-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establishment in the </w:t>
            </w:r>
            <w:proofErr w:type="spellStart"/>
            <w:r w:rsidRPr="00422523">
              <w:rPr>
                <w:rFonts w:eastAsia="SimSun"/>
                <w:szCs w:val="24"/>
                <w:lang w:eastAsia="zh-CN"/>
              </w:rPr>
              <w:t>Uu</w:t>
            </w:r>
            <w:proofErr w:type="spellEnd"/>
            <w:r w:rsidRPr="00422523">
              <w:rPr>
                <w:rFonts w:eastAsia="SimSun"/>
                <w:szCs w:val="24"/>
                <w:lang w:eastAsia="zh-CN"/>
              </w:rPr>
              <w:t xml:space="preserve"> connection to gNB.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4DEAFAA7" w14:textId="77777777" w:rsidR="001C1E43" w:rsidRPr="00087027" w:rsidRDefault="001C1E43" w:rsidP="001C1E43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u w:val="single"/>
              </w:rPr>
            </w:pP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Issue 1-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1-8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 xml:space="preserve">initiation/cease of SL PRS </w:t>
            </w:r>
            <w:proofErr w:type="spellStart"/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tx</w:t>
            </w:r>
            <w:proofErr w:type="spellEnd"/>
          </w:p>
          <w:p w14:paraId="4A9EC6AA" w14:textId="77777777" w:rsidR="001C1E43" w:rsidRPr="00422523" w:rsidRDefault="001C1E43" w:rsidP="001C1E43">
            <w:pPr>
              <w:spacing w:after="120"/>
              <w:rPr>
                <w:i/>
                <w:szCs w:val="24"/>
                <w:lang w:eastAsia="zh-CN"/>
              </w:rPr>
            </w:pPr>
            <w:r w:rsidRPr="00087027">
              <w:rPr>
                <w:i/>
                <w:szCs w:val="24"/>
                <w:highlight w:val="green"/>
                <w:lang w:eastAsia="zh-CN"/>
              </w:rPr>
              <w:t>Agreements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56AB60A7" w14:textId="2264B2A7" w:rsidR="00FE37B1" w:rsidRPr="00087027" w:rsidRDefault="001C1E43" w:rsidP="006B45C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422523">
              <w:rPr>
                <w:lang w:eastAsia="zh-CN"/>
              </w:rPr>
              <w:t xml:space="preserve">RAN4 to discuss </w:t>
            </w:r>
            <w:r w:rsidRPr="00422523">
              <w:rPr>
                <w:rFonts w:hint="eastAsia"/>
                <w:lang w:eastAsia="zh-CN"/>
              </w:rPr>
              <w:t xml:space="preserve">whether and how to define the </w:t>
            </w:r>
            <w:r w:rsidRPr="00422523">
              <w:rPr>
                <w:lang w:eastAsia="zh-CN"/>
              </w:rPr>
              <w:t>requirements for initiation/cease of SL</w:t>
            </w:r>
            <w:r w:rsidRPr="00422523">
              <w:rPr>
                <w:rFonts w:hint="eastAsia"/>
                <w:lang w:eastAsia="zh-CN"/>
              </w:rPr>
              <w:t xml:space="preserve"> PRS</w:t>
            </w:r>
            <w:r w:rsidRPr="00422523">
              <w:rPr>
                <w:lang w:eastAsia="zh-CN"/>
              </w:rPr>
              <w:t xml:space="preserve"> transmissions for positioning.</w:t>
            </w:r>
          </w:p>
          <w:p w14:paraId="0A70D0AC" w14:textId="26A0FD23" w:rsidR="00087027" w:rsidRDefault="00FE37B1" w:rsidP="001C1E43">
            <w:pPr>
              <w:pStyle w:val="Heading2"/>
              <w:rPr>
                <w:noProof/>
                <w:sz w:val="24"/>
                <w:lang w:eastAsia="sv-SE"/>
              </w:rPr>
            </w:pPr>
            <w:r w:rsidRPr="00CD5EF2">
              <w:rPr>
                <w:noProof/>
                <w:sz w:val="24"/>
                <w:lang w:eastAsia="sv-SE"/>
              </w:rPr>
              <w:t>Sub-topic 1-</w:t>
            </w:r>
            <w:r w:rsidRPr="00CD5EF2">
              <w:rPr>
                <w:rFonts w:hint="eastAsia"/>
                <w:noProof/>
                <w:sz w:val="24"/>
                <w:lang w:eastAsia="sv-SE"/>
              </w:rPr>
              <w:t xml:space="preserve">2 </w:t>
            </w:r>
            <w:r w:rsidR="00087027" w:rsidRPr="00087027">
              <w:rPr>
                <w:noProof/>
                <w:sz w:val="24"/>
                <w:lang w:eastAsia="sv-SE"/>
              </w:rPr>
              <w:t>Timing related requirements</w:t>
            </w:r>
          </w:p>
          <w:p w14:paraId="7BB1BFAC" w14:textId="77777777" w:rsidR="00087027" w:rsidRPr="00087027" w:rsidRDefault="00087027" w:rsidP="00087027">
            <w:pPr>
              <w:keepNext/>
              <w:keepLines/>
              <w:numPr>
                <w:ilvl w:val="3"/>
                <w:numId w:val="0"/>
              </w:numPr>
              <w:spacing w:before="120"/>
              <w:ind w:left="862" w:hanging="862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</w:pP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>Issue 1-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2-1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Timing error limit requirements of SL UE for positioning (both anchor UE and target UE)</w:t>
            </w:r>
          </w:p>
          <w:p w14:paraId="6D13147B" w14:textId="77777777" w:rsidR="00087027" w:rsidRPr="00087027" w:rsidRDefault="00087027" w:rsidP="00087027">
            <w:pPr>
              <w:spacing w:after="12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</w:t>
            </w:r>
            <w:r w:rsidRPr="00087027">
              <w:rPr>
                <w:rFonts w:eastAsia="SimSun" w:cs="Times New Roman" w:hint="eastAsia"/>
                <w:i/>
                <w:szCs w:val="24"/>
                <w:lang w:val="en-GB" w:eastAsia="zh-CN"/>
              </w:rPr>
              <w:t xml:space="preserve">: </w:t>
            </w:r>
          </w:p>
          <w:p w14:paraId="10059B36" w14:textId="77777777" w:rsidR="00087027" w:rsidRPr="00087027" w:rsidRDefault="00087027" w:rsidP="006B45C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087027">
              <w:rPr>
                <w:rFonts w:eastAsia="MS Mincho" w:cs="Times New Roman"/>
                <w:szCs w:val="20"/>
                <w:lang w:eastAsia="zh-CN"/>
              </w:rPr>
              <w:t xml:space="preserve">Discuss the SL positioning requirements based on existing </w:t>
            </w:r>
            <w:proofErr w:type="spellStart"/>
            <w:r w:rsidRPr="00087027">
              <w:rPr>
                <w:rFonts w:eastAsia="MS Mincho" w:cs="Times New Roman"/>
                <w:szCs w:val="20"/>
                <w:lang w:eastAsia="zh-CN"/>
              </w:rPr>
              <w:t>sidelink</w:t>
            </w:r>
            <w:proofErr w:type="spellEnd"/>
            <w:r w:rsidRPr="00087027">
              <w:rPr>
                <w:rFonts w:eastAsia="MS Mincho" w:cs="Times New Roman"/>
                <w:szCs w:val="20"/>
                <w:lang w:eastAsia="zh-CN"/>
              </w:rPr>
              <w:t xml:space="preserve"> </w:t>
            </w:r>
            <w:proofErr w:type="spellStart"/>
            <w:r w:rsidRPr="00087027">
              <w:rPr>
                <w:rFonts w:eastAsia="MS Mincho" w:cs="Times New Roman"/>
                <w:szCs w:val="20"/>
                <w:lang w:eastAsia="zh-CN"/>
              </w:rPr>
              <w:t>Te</w:t>
            </w:r>
            <w:proofErr w:type="spellEnd"/>
            <w:r w:rsidRPr="00087027">
              <w:rPr>
                <w:rFonts w:eastAsia="MS Mincho" w:cs="Times New Roman"/>
                <w:szCs w:val="20"/>
                <w:lang w:eastAsia="zh-CN"/>
              </w:rPr>
              <w:t xml:space="preserve"> requirements. </w:t>
            </w:r>
          </w:p>
          <w:p w14:paraId="42202914" w14:textId="77777777" w:rsidR="00087027" w:rsidRPr="00087027" w:rsidRDefault="00087027" w:rsidP="006B45C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087027">
              <w:rPr>
                <w:rFonts w:eastAsia="MS Mincho" w:cs="Times New Roman"/>
                <w:szCs w:val="20"/>
                <w:lang w:eastAsia="zh-CN"/>
              </w:rPr>
              <w:t xml:space="preserve">If any technical issues identified, the agreements can be revisited. </w:t>
            </w:r>
          </w:p>
          <w:p w14:paraId="66D4C286" w14:textId="77777777" w:rsidR="00087027" w:rsidRPr="00087027" w:rsidRDefault="00087027" w:rsidP="00087027">
            <w:pPr>
              <w:keepNext/>
              <w:keepLines/>
              <w:numPr>
                <w:ilvl w:val="3"/>
                <w:numId w:val="0"/>
              </w:numPr>
              <w:spacing w:before="120"/>
              <w:ind w:left="862" w:hanging="862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</w:pP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>Issue 1-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2-2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 xml:space="preserve">Impact due to the Tx/Rx timing difference of multiple anchor </w:t>
            </w:r>
            <w:proofErr w:type="spellStart"/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Ues</w:t>
            </w:r>
            <w:proofErr w:type="spellEnd"/>
          </w:p>
          <w:p w14:paraId="0B377BDB" w14:textId="77777777" w:rsidR="00087027" w:rsidRPr="00087027" w:rsidRDefault="00087027" w:rsidP="00087027">
            <w:pPr>
              <w:spacing w:after="12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</w:t>
            </w:r>
            <w:r w:rsidRPr="00087027">
              <w:rPr>
                <w:rFonts w:eastAsia="SimSun" w:cs="Times New Roman" w:hint="eastAsia"/>
                <w:i/>
                <w:szCs w:val="24"/>
                <w:lang w:val="en-GB" w:eastAsia="zh-CN"/>
              </w:rPr>
              <w:t xml:space="preserve">: </w:t>
            </w:r>
          </w:p>
          <w:p w14:paraId="6A97269F" w14:textId="77777777" w:rsidR="00087027" w:rsidRPr="00087027" w:rsidRDefault="00087027" w:rsidP="006B45CF">
            <w:pPr>
              <w:numPr>
                <w:ilvl w:val="0"/>
                <w:numId w:val="11"/>
              </w:numPr>
              <w:autoSpaceDN w:val="0"/>
              <w:spacing w:after="120"/>
              <w:rPr>
                <w:rFonts w:eastAsia="SimSun" w:cs="Times New Roman"/>
                <w:szCs w:val="20"/>
                <w:lang w:eastAsia="zh-CN"/>
              </w:rPr>
            </w:pPr>
            <w:r w:rsidRPr="00087027">
              <w:rPr>
                <w:rFonts w:eastAsia="SimSun" w:cs="Times New Roman"/>
                <w:szCs w:val="20"/>
                <w:lang w:eastAsia="zh-CN"/>
              </w:rPr>
              <w:t>SL timing related positioning measurement requirements are defined under the RAN4 assumption that there is no timing misalignment among multiple anchor UEs due to different synchronization reference sources.</w:t>
            </w:r>
          </w:p>
          <w:p w14:paraId="43B18617" w14:textId="77777777" w:rsidR="00087027" w:rsidRPr="00087027" w:rsidRDefault="00087027" w:rsidP="00087027">
            <w:pPr>
              <w:keepNext/>
              <w:keepLines/>
              <w:numPr>
                <w:ilvl w:val="3"/>
                <w:numId w:val="0"/>
              </w:numPr>
              <w:spacing w:before="120"/>
              <w:ind w:left="862" w:hanging="862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</w:pP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>Issue 1-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2-3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The scenarios on synchronization reference resource change</w:t>
            </w:r>
          </w:p>
          <w:p w14:paraId="0C720284" w14:textId="77777777" w:rsidR="00087027" w:rsidRPr="00087027" w:rsidRDefault="00087027" w:rsidP="00087027">
            <w:pPr>
              <w:spacing w:after="12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</w:t>
            </w:r>
            <w:r w:rsidRPr="00087027">
              <w:rPr>
                <w:rFonts w:eastAsia="SimSun" w:cs="Times New Roman" w:hint="eastAsia"/>
                <w:i/>
                <w:szCs w:val="24"/>
                <w:lang w:val="en-GB" w:eastAsia="zh-CN"/>
              </w:rPr>
              <w:t xml:space="preserve">: </w:t>
            </w:r>
          </w:p>
          <w:p w14:paraId="0CD7337C" w14:textId="77777777" w:rsidR="00087027" w:rsidRPr="00087027" w:rsidRDefault="00087027" w:rsidP="006B45C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b/>
                <w:szCs w:val="20"/>
              </w:rPr>
            </w:pPr>
            <w:r w:rsidRPr="000761AB">
              <w:rPr>
                <w:rFonts w:eastAsia="DengXian" w:cs="Times New Roman" w:hint="eastAsia"/>
                <w:szCs w:val="20"/>
                <w:lang w:eastAsia="zh-CN"/>
              </w:rPr>
              <w:t>FFS</w:t>
            </w:r>
            <w:r w:rsidRPr="000761AB">
              <w:rPr>
                <w:rFonts w:eastAsia="MS Mincho" w:cs="Times New Roman"/>
                <w:szCs w:val="20"/>
                <w:lang w:eastAsia="zh-CN"/>
              </w:rPr>
              <w:t xml:space="preserve"> </w:t>
            </w:r>
            <w:r w:rsidRPr="000761AB">
              <w:rPr>
                <w:rFonts w:eastAsia="DengXian" w:cs="Times New Roman" w:hint="eastAsia"/>
                <w:szCs w:val="20"/>
                <w:lang w:eastAsia="zh-CN"/>
              </w:rPr>
              <w:t>whether</w:t>
            </w:r>
            <w:r w:rsidRPr="00087027">
              <w:rPr>
                <w:rFonts w:eastAsia="DengXian" w:cs="Times New Roman" w:hint="eastAsia"/>
                <w:szCs w:val="20"/>
                <w:lang w:eastAsia="zh-CN"/>
              </w:rPr>
              <w:t xml:space="preserve"> to differentiate the possible scenarios 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>with the synchronization reference source change</w:t>
            </w:r>
            <w:r w:rsidRPr="00087027">
              <w:rPr>
                <w:rFonts w:eastAsia="MS Mincho" w:cs="Times New Roman"/>
                <w:szCs w:val="20"/>
                <w:lang w:eastAsia="zh-CN"/>
              </w:rPr>
              <w:t>.</w:t>
            </w:r>
            <w:r w:rsidRPr="00087027">
              <w:rPr>
                <w:rFonts w:eastAsia="MS Mincho" w:cs="Times New Roman" w:hint="eastAsia"/>
                <w:szCs w:val="20"/>
                <w:lang w:eastAsia="zh-CN"/>
              </w:rPr>
              <w:t xml:space="preserve"> </w:t>
            </w:r>
          </w:p>
          <w:p w14:paraId="36DED1FF" w14:textId="77777777" w:rsidR="00087027" w:rsidRPr="00087027" w:rsidRDefault="00087027" w:rsidP="006B45CF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087027">
              <w:rPr>
                <w:rFonts w:eastAsia="DengXian" w:cs="Times New Roman"/>
                <w:szCs w:val="20"/>
                <w:lang w:eastAsia="zh-CN"/>
              </w:rPr>
              <w:t>Scenario A: Impact on an SL measurement due to the synch change in the same SL UE performing the measurement:</w:t>
            </w:r>
          </w:p>
          <w:p w14:paraId="1D2AF516" w14:textId="77777777" w:rsidR="00087027" w:rsidRPr="00087027" w:rsidRDefault="00087027" w:rsidP="006B45CF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087027">
              <w:rPr>
                <w:rFonts w:eastAsia="DengXian" w:cs="Times New Roman"/>
                <w:szCs w:val="20"/>
                <w:lang w:eastAsia="zh-CN"/>
              </w:rPr>
              <w:t>Receiving UE for unidirectional measurements</w:t>
            </w:r>
          </w:p>
          <w:p w14:paraId="1409117B" w14:textId="77777777" w:rsidR="00087027" w:rsidRPr="00087027" w:rsidRDefault="00087027" w:rsidP="006B45CF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087027">
              <w:rPr>
                <w:rFonts w:eastAsia="DengXian" w:cs="Times New Roman"/>
                <w:szCs w:val="20"/>
                <w:lang w:eastAsia="zh-CN"/>
              </w:rPr>
              <w:t>Receiving and transmitting UE for bidirectional measurements</w:t>
            </w:r>
          </w:p>
          <w:p w14:paraId="3AF04FE9" w14:textId="77777777" w:rsidR="00087027" w:rsidRPr="00087027" w:rsidRDefault="00087027" w:rsidP="006B45CF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087027">
              <w:rPr>
                <w:rFonts w:eastAsia="DengXian" w:cs="Times New Roman"/>
                <w:szCs w:val="20"/>
                <w:lang w:eastAsia="zh-CN"/>
              </w:rPr>
              <w:t>Scenario B: Impact on an SL measurement due to the synch change in another SL UE (</w:t>
            </w:r>
            <w:proofErr w:type="spellStart"/>
            <w:r w:rsidRPr="00087027">
              <w:rPr>
                <w:rFonts w:eastAsia="DengXian" w:cs="Times New Roman"/>
                <w:szCs w:val="20"/>
                <w:lang w:eastAsia="zh-CN"/>
              </w:rPr>
              <w:t>tx</w:t>
            </w:r>
            <w:proofErr w:type="spellEnd"/>
            <w:r w:rsidRPr="00087027">
              <w:rPr>
                <w:rFonts w:eastAsia="DengXian" w:cs="Times New Roman"/>
                <w:szCs w:val="20"/>
                <w:lang w:eastAsia="zh-CN"/>
              </w:rPr>
              <w:t xml:space="preserve"> </w:t>
            </w:r>
            <w:proofErr w:type="gramStart"/>
            <w:r w:rsidRPr="00087027">
              <w:rPr>
                <w:rFonts w:eastAsia="DengXian" w:cs="Times New Roman"/>
                <w:szCs w:val="20"/>
                <w:lang w:eastAsia="zh-CN"/>
              </w:rPr>
              <w:t>or )</w:t>
            </w:r>
            <w:proofErr w:type="gramEnd"/>
            <w:r w:rsidRPr="00087027">
              <w:rPr>
                <w:rFonts w:eastAsia="DengXian" w:cs="Times New Roman"/>
                <w:szCs w:val="20"/>
                <w:lang w:eastAsia="zh-CN"/>
              </w:rPr>
              <w:t xml:space="preserve"> involved in the same measurement:</w:t>
            </w:r>
          </w:p>
          <w:p w14:paraId="30366846" w14:textId="77777777" w:rsidR="00087027" w:rsidRPr="00087027" w:rsidRDefault="00087027" w:rsidP="006B45CF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087027">
              <w:rPr>
                <w:rFonts w:eastAsia="DengXian" w:cs="Times New Roman"/>
                <w:szCs w:val="20"/>
                <w:lang w:eastAsia="zh-CN"/>
              </w:rPr>
              <w:t>Transmitting UE for unidirectional or bidirectional measurements</w:t>
            </w:r>
          </w:p>
          <w:p w14:paraId="324B1BF9" w14:textId="77777777" w:rsidR="00087027" w:rsidRPr="00087027" w:rsidRDefault="00087027" w:rsidP="006B45CF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087027">
              <w:rPr>
                <w:rFonts w:eastAsia="DengXian" w:cs="Times New Roman"/>
                <w:szCs w:val="20"/>
                <w:lang w:eastAsia="zh-CN"/>
              </w:rPr>
              <w:t>Scenario C: Impact on SL measurements at multiple SL UEs which are sharing the same common synchronization reference source, due to the change of the common synchronization source,</w:t>
            </w:r>
          </w:p>
          <w:p w14:paraId="067CF16F" w14:textId="77777777" w:rsidR="00087027" w:rsidRPr="00087027" w:rsidRDefault="00087027" w:rsidP="006B45CF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087027">
              <w:rPr>
                <w:rFonts w:eastAsia="DengXian" w:cs="Times New Roman"/>
                <w:szCs w:val="20"/>
                <w:lang w:eastAsia="zh-CN"/>
              </w:rPr>
              <w:t>Scenario D: Impact on an SL positioning result due to the change in another SL UE involved in the same positioning session but not necessarily the same SL measurement (multi-RTT scenario).</w:t>
            </w:r>
          </w:p>
          <w:p w14:paraId="0246D7DD" w14:textId="77777777" w:rsidR="00087027" w:rsidRPr="00087027" w:rsidRDefault="00087027" w:rsidP="00087027">
            <w:pPr>
              <w:keepNext/>
              <w:keepLines/>
              <w:numPr>
                <w:ilvl w:val="3"/>
                <w:numId w:val="0"/>
              </w:numPr>
              <w:spacing w:before="120"/>
              <w:ind w:left="862" w:hanging="862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</w:pP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>Issue 1-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2-4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 xml:space="preserve">UE behavior and </w:t>
            </w:r>
            <w:r w:rsidRPr="00087027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eastAsia="zh-CN"/>
              </w:rPr>
              <w:t>the impact on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 xml:space="preserve"> requirements when synchronization reference source change </w:t>
            </w:r>
            <w:proofErr w:type="gramStart"/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occurs</w:t>
            </w:r>
            <w:proofErr w:type="gramEnd"/>
          </w:p>
          <w:p w14:paraId="72D3F706" w14:textId="77777777" w:rsidR="00087027" w:rsidRPr="00087027" w:rsidRDefault="00087027" w:rsidP="00087027">
            <w:pPr>
              <w:spacing w:after="12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i/>
                <w:szCs w:val="24"/>
                <w:highlight w:val="yellow"/>
                <w:lang w:val="en-GB" w:eastAsia="zh-CN"/>
              </w:rPr>
              <w:t>W</w:t>
            </w:r>
            <w:r w:rsidRPr="00087027">
              <w:rPr>
                <w:rFonts w:eastAsia="SimSun" w:cs="Times New Roman" w:hint="eastAsia"/>
                <w:i/>
                <w:szCs w:val="24"/>
                <w:highlight w:val="yellow"/>
                <w:lang w:val="en-GB" w:eastAsia="zh-CN"/>
              </w:rPr>
              <w:t>ay forward</w:t>
            </w:r>
            <w:r w:rsidRPr="00087027">
              <w:rPr>
                <w:rFonts w:eastAsia="SimSun" w:cs="Times New Roman" w:hint="eastAsia"/>
                <w:i/>
                <w:szCs w:val="24"/>
                <w:lang w:val="en-GB" w:eastAsia="zh-CN"/>
              </w:rPr>
              <w:t xml:space="preserve">: </w:t>
            </w:r>
          </w:p>
          <w:p w14:paraId="48B894CC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Proposal 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>1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: </w:t>
            </w:r>
          </w:p>
          <w:p w14:paraId="6C312B00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MS Mincho" w:cs="Times New Roman"/>
                <w:szCs w:val="20"/>
                <w:lang w:val="en-GB" w:eastAsia="ko-KR"/>
              </w:rPr>
              <w:t>The measurement period requirements are not impacted due to synchronization reference source change</w:t>
            </w:r>
            <w:r w:rsidRPr="00087027">
              <w:rPr>
                <w:rFonts w:eastAsia="MS Mincho" w:cs="Times New Roman" w:hint="eastAsia"/>
                <w:szCs w:val="20"/>
                <w:lang w:val="en-GB" w:eastAsia="zh-CN"/>
              </w:rPr>
              <w:t xml:space="preserve">. </w:t>
            </w:r>
          </w:p>
          <w:p w14:paraId="354B977C" w14:textId="77777777" w:rsidR="00087027" w:rsidRPr="00087027" w:rsidRDefault="00087027" w:rsidP="006B45C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Proposal 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>2: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</w:p>
          <w:p w14:paraId="2FFF4CE2" w14:textId="77777777" w:rsidR="00087027" w:rsidRPr="00087027" w:rsidRDefault="00087027" w:rsidP="006B45CF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>At least SL PRS timing measurements are impacted by the synchronization reference source.</w:t>
            </w:r>
          </w:p>
          <w:p w14:paraId="703555F6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Proposal 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>3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: </w:t>
            </w:r>
          </w:p>
          <w:p w14:paraId="492FB2BB" w14:textId="77777777" w:rsidR="00087027" w:rsidRPr="00087027" w:rsidRDefault="00087027" w:rsidP="006B45CF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lastRenderedPageBreak/>
              <w:t xml:space="preserve">When 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the synchronization reference source 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 xml:space="preserve">changes 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>during the on-going SL measurement or right before the SL measurement:</w:t>
            </w:r>
          </w:p>
          <w:p w14:paraId="45E88D38" w14:textId="77777777" w:rsidR="00087027" w:rsidRPr="00087027" w:rsidRDefault="00087027" w:rsidP="006B45CF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>Alt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 1: 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>D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elaying/postponing the start of the synch change until the SL measurement is </w:t>
            </w:r>
            <w:proofErr w:type="gramStart"/>
            <w:r w:rsidRPr="00087027">
              <w:rPr>
                <w:rFonts w:eastAsia="SimSun" w:cs="Times New Roman"/>
                <w:szCs w:val="24"/>
                <w:lang w:val="en-GB" w:eastAsia="zh-CN"/>
              </w:rPr>
              <w:t>complete</w:t>
            </w:r>
            <w:proofErr w:type="gramEnd"/>
          </w:p>
          <w:p w14:paraId="057E7CA8" w14:textId="77777777" w:rsidR="00087027" w:rsidRPr="00087027" w:rsidRDefault="00087027" w:rsidP="006B45CF">
            <w:pPr>
              <w:numPr>
                <w:ilvl w:val="2"/>
                <w:numId w:val="11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>Alt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 2: 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>D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ropping or restarting the impacted SL </w:t>
            </w:r>
            <w:proofErr w:type="gramStart"/>
            <w:r w:rsidRPr="00087027">
              <w:rPr>
                <w:rFonts w:eastAsia="SimSun" w:cs="Times New Roman"/>
                <w:szCs w:val="24"/>
                <w:lang w:val="en-GB" w:eastAsia="zh-CN"/>
              </w:rPr>
              <w:t>measurement</w:t>
            </w:r>
            <w:proofErr w:type="gramEnd"/>
          </w:p>
          <w:p w14:paraId="6080EE4E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Proposal 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>4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: </w:t>
            </w:r>
          </w:p>
          <w:p w14:paraId="33D00BB7" w14:textId="20B25625" w:rsidR="00087027" w:rsidRPr="00087027" w:rsidRDefault="00087027" w:rsidP="006B45CF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>RAN4 to discuss the impact of transition (sync source change) after requirements for non-transition case are stable.</w:t>
            </w:r>
          </w:p>
          <w:p w14:paraId="3F47D95C" w14:textId="55B2910C" w:rsidR="00FE37B1" w:rsidRPr="00CD5EF2" w:rsidRDefault="00087027" w:rsidP="001C1E43">
            <w:pPr>
              <w:pStyle w:val="Heading2"/>
              <w:rPr>
                <w:b/>
                <w:noProof/>
                <w:sz w:val="24"/>
                <w:lang w:eastAsia="sv-SE"/>
              </w:rPr>
            </w:pPr>
            <w:r w:rsidRPr="00CD5EF2">
              <w:rPr>
                <w:noProof/>
                <w:sz w:val="24"/>
                <w:lang w:eastAsia="sv-SE"/>
              </w:rPr>
              <w:t>Sub-topic 1-</w:t>
            </w:r>
            <w:r>
              <w:rPr>
                <w:noProof/>
                <w:sz w:val="24"/>
                <w:lang w:eastAsia="sv-SE"/>
              </w:rPr>
              <w:t>3</w:t>
            </w:r>
            <w:r w:rsidRPr="00CD5EF2">
              <w:rPr>
                <w:rFonts w:hint="eastAsia"/>
                <w:noProof/>
                <w:sz w:val="24"/>
                <w:lang w:eastAsia="sv-SE"/>
              </w:rPr>
              <w:t xml:space="preserve"> </w:t>
            </w:r>
            <w:r>
              <w:rPr>
                <w:noProof/>
                <w:sz w:val="24"/>
                <w:lang w:eastAsia="sv-SE"/>
              </w:rPr>
              <w:t>Other</w:t>
            </w:r>
            <w:r w:rsidR="00FE37B1" w:rsidRPr="00CD5EF2">
              <w:rPr>
                <w:rFonts w:hint="eastAsia"/>
                <w:noProof/>
                <w:sz w:val="24"/>
                <w:lang w:eastAsia="sv-SE"/>
              </w:rPr>
              <w:t xml:space="preserve">s </w:t>
            </w:r>
          </w:p>
          <w:p w14:paraId="7573A348" w14:textId="77777777" w:rsidR="00087027" w:rsidRPr="00087027" w:rsidRDefault="00087027" w:rsidP="00087027">
            <w:pPr>
              <w:keepNext/>
              <w:keepLines/>
              <w:numPr>
                <w:ilvl w:val="3"/>
                <w:numId w:val="0"/>
              </w:numPr>
              <w:spacing w:before="120"/>
              <w:ind w:left="862" w:hanging="862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</w:pP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>Issue 1-</w:t>
            </w:r>
            <w:r w:rsidRPr="00087027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eastAsia="zh-CN"/>
              </w:rPr>
              <w:t>3-2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eastAsia="zh-CN"/>
              </w:rPr>
              <w:t>Report mapping</w:t>
            </w:r>
          </w:p>
          <w:p w14:paraId="704BF79E" w14:textId="77777777" w:rsidR="00087027" w:rsidRPr="00087027" w:rsidRDefault="00087027" w:rsidP="00087027">
            <w:pPr>
              <w:spacing w:after="12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i/>
                <w:szCs w:val="24"/>
                <w:highlight w:val="yellow"/>
                <w:lang w:val="en-GB" w:eastAsia="zh-CN"/>
              </w:rPr>
              <w:t>W</w:t>
            </w:r>
            <w:r w:rsidRPr="00087027">
              <w:rPr>
                <w:rFonts w:eastAsia="SimSun" w:cs="Times New Roman" w:hint="eastAsia"/>
                <w:i/>
                <w:szCs w:val="24"/>
                <w:highlight w:val="yellow"/>
                <w:lang w:val="en-GB" w:eastAsia="zh-CN"/>
              </w:rPr>
              <w:t>ay forward</w:t>
            </w:r>
            <w:r w:rsidRPr="00087027">
              <w:rPr>
                <w:rFonts w:eastAsia="SimSun" w:cs="Times New Roman" w:hint="eastAsia"/>
                <w:i/>
                <w:szCs w:val="24"/>
                <w:lang w:val="en-GB" w:eastAsia="zh-CN"/>
              </w:rPr>
              <w:t xml:space="preserve">: </w:t>
            </w:r>
          </w:p>
          <w:p w14:paraId="2D6748FC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Option 1: </w:t>
            </w:r>
          </w:p>
          <w:p w14:paraId="6E67A444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>For SL-PRS RSRP, SL-PRS RSRP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>P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>, SL-PRS AOA/ZOA, SL-PRS RSTD, SL-PRS RTOA,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 xml:space="preserve"> 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>the report mapping requirements including reporting range, resolution step can be same as Rel-16/Rel-17 report mapping requirement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 xml:space="preserve">. </w:t>
            </w:r>
          </w:p>
          <w:p w14:paraId="1915B1CD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Option 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>2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: </w:t>
            </w:r>
          </w:p>
          <w:p w14:paraId="7052CAEE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The measurement ranges for SL positioning measurements (except for SL-PRS AOA/ZOA) can be different compared to those specified for </w:t>
            </w:r>
            <w:proofErr w:type="spellStart"/>
            <w:r w:rsidRPr="00087027">
              <w:rPr>
                <w:rFonts w:eastAsia="SimSun" w:cs="Times New Roman"/>
                <w:szCs w:val="24"/>
                <w:lang w:val="en-GB" w:eastAsia="zh-CN"/>
              </w:rPr>
              <w:t>Uu</w:t>
            </w:r>
            <w:proofErr w:type="spellEnd"/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 positioning measurements. RAN4 to discuss the relevant range for each SL positioning measurement.</w:t>
            </w:r>
          </w:p>
          <w:p w14:paraId="333FF4E9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Option 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>3</w:t>
            </w:r>
            <w:r w:rsidRPr="00087027">
              <w:rPr>
                <w:rFonts w:eastAsia="SimSun" w:cs="Times New Roman"/>
                <w:szCs w:val="24"/>
                <w:lang w:val="en-GB" w:eastAsia="zh-CN"/>
              </w:rPr>
              <w:t>:</w:t>
            </w:r>
          </w:p>
          <w:p w14:paraId="37A37094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Reuse the UL </w:t>
            </w:r>
            <w:proofErr w:type="spellStart"/>
            <w:r w:rsidRPr="00087027">
              <w:rPr>
                <w:rFonts w:eastAsia="SimSun" w:cs="Times New Roman"/>
                <w:szCs w:val="24"/>
                <w:lang w:val="en-GB" w:eastAsia="zh-CN"/>
              </w:rPr>
              <w:t>AoA</w:t>
            </w:r>
            <w:proofErr w:type="spellEnd"/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 measurement report mapping in 38.133 for SL </w:t>
            </w:r>
            <w:proofErr w:type="spellStart"/>
            <w:r w:rsidRPr="00087027">
              <w:rPr>
                <w:rFonts w:eastAsia="SimSun" w:cs="Times New Roman"/>
                <w:szCs w:val="24"/>
                <w:lang w:val="en-GB" w:eastAsia="zh-CN"/>
              </w:rPr>
              <w:t>AoA</w:t>
            </w:r>
            <w:proofErr w:type="spellEnd"/>
            <w:r w:rsidRPr="00087027">
              <w:rPr>
                <w:rFonts w:eastAsia="SimSun" w:cs="Times New Roman"/>
                <w:szCs w:val="24"/>
                <w:lang w:val="en-GB" w:eastAsia="zh-CN"/>
              </w:rPr>
              <w:t xml:space="preserve"> measurements</w:t>
            </w:r>
            <w:r w:rsidRPr="00087027">
              <w:rPr>
                <w:rFonts w:eastAsia="SimSun" w:cs="Times New Roman" w:hint="eastAsia"/>
                <w:szCs w:val="24"/>
                <w:lang w:val="en-GB" w:eastAsia="zh-CN"/>
              </w:rPr>
              <w:t xml:space="preserve">. </w:t>
            </w:r>
          </w:p>
          <w:p w14:paraId="1422A0C1" w14:textId="77777777" w:rsidR="00087027" w:rsidRPr="00087027" w:rsidRDefault="00087027" w:rsidP="00087027">
            <w:pPr>
              <w:keepNext/>
              <w:keepLines/>
              <w:numPr>
                <w:ilvl w:val="3"/>
                <w:numId w:val="0"/>
              </w:numPr>
              <w:spacing w:before="120"/>
              <w:ind w:left="862" w:hanging="862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</w:pPr>
            <w:proofErr w:type="spellStart"/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Issue</w:t>
            </w:r>
            <w:proofErr w:type="spellEnd"/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 1-</w:t>
            </w:r>
            <w:r w:rsidRPr="00087027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3-3</w:t>
            </w:r>
            <w:r w:rsidRPr="00087027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: </w:t>
            </w:r>
            <w:r w:rsidRPr="00087027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 xml:space="preserve">Simulation </w:t>
            </w:r>
            <w:proofErr w:type="spellStart"/>
            <w:r w:rsidRPr="00087027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assumption</w:t>
            </w:r>
            <w:proofErr w:type="spellEnd"/>
          </w:p>
          <w:p w14:paraId="0F7DCE6E" w14:textId="77777777" w:rsidR="00087027" w:rsidRPr="00087027" w:rsidRDefault="00087027" w:rsidP="00087027">
            <w:pPr>
              <w:spacing w:after="120"/>
              <w:rPr>
                <w:rFonts w:eastAsia="SimSun" w:cs="Times New Roman"/>
                <w:i/>
                <w:szCs w:val="20"/>
                <w:lang w:val="en-GB"/>
              </w:rPr>
            </w:pPr>
            <w:r w:rsidRPr="00087027">
              <w:rPr>
                <w:rFonts w:eastAsia="SimSun" w:cs="Times New Roman"/>
                <w:i/>
                <w:szCs w:val="20"/>
                <w:highlight w:val="green"/>
                <w:lang w:val="en-GB"/>
              </w:rPr>
              <w:t>Agreements</w:t>
            </w:r>
            <w:r w:rsidRPr="00087027">
              <w:rPr>
                <w:rFonts w:eastAsia="SimSun" w:cs="Times New Roman" w:hint="eastAsia"/>
                <w:i/>
                <w:szCs w:val="20"/>
                <w:lang w:val="en-GB"/>
              </w:rPr>
              <w:t>:</w:t>
            </w:r>
          </w:p>
          <w:p w14:paraId="6864FBEB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 w:hint="eastAsia"/>
                <w:szCs w:val="20"/>
                <w:lang w:val="en-GB"/>
              </w:rPr>
              <w:t xml:space="preserve">SL PRS pattern: </w:t>
            </w:r>
          </w:p>
          <w:p w14:paraId="05215BCA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/>
                <w:szCs w:val="20"/>
                <w:lang w:val="en-GB"/>
              </w:rPr>
              <w:t xml:space="preserve">Case 1: </w:t>
            </w:r>
            <w:r w:rsidRPr="00087027">
              <w:rPr>
                <w:rFonts w:eastAsia="MS Mincho" w:cs="Times New Roman" w:hint="eastAsia"/>
                <w:szCs w:val="20"/>
                <w:lang w:val="en-GB"/>
              </w:rPr>
              <w:t>F</w:t>
            </w:r>
            <w:r w:rsidRPr="00087027">
              <w:rPr>
                <w:rFonts w:eastAsia="MS Mincho" w:cs="Times New Roman"/>
                <w:szCs w:val="20"/>
                <w:lang w:val="en-GB"/>
              </w:rPr>
              <w:t>ully staggered SL PRS patterns</w:t>
            </w:r>
          </w:p>
          <w:p w14:paraId="6BCAF9B2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/>
                <w:szCs w:val="20"/>
                <w:lang w:val="en-GB"/>
              </w:rPr>
              <w:t>Case 2: Partially staggered SL PRS patterns</w:t>
            </w:r>
          </w:p>
          <w:p w14:paraId="64DA0D09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/>
                <w:szCs w:val="20"/>
                <w:lang w:val="en-GB"/>
              </w:rPr>
              <w:t>C</w:t>
            </w:r>
            <w:r w:rsidRPr="00087027">
              <w:rPr>
                <w:rFonts w:eastAsia="MS Mincho" w:cs="Times New Roman" w:hint="eastAsia"/>
                <w:szCs w:val="20"/>
                <w:lang w:val="en-GB"/>
              </w:rPr>
              <w:t>hannel model</w:t>
            </w:r>
            <w:r w:rsidRPr="00087027">
              <w:rPr>
                <w:rFonts w:eastAsia="MS Mincho" w:cs="Times New Roman"/>
                <w:szCs w:val="20"/>
                <w:lang w:val="en-GB"/>
              </w:rPr>
              <w:t xml:space="preserve"> for RSTD, Rx-Tx and RSRP</w:t>
            </w:r>
            <w:r w:rsidRPr="00087027">
              <w:rPr>
                <w:rFonts w:eastAsia="MS Mincho" w:cs="Times New Roman" w:hint="eastAsia"/>
                <w:szCs w:val="20"/>
                <w:lang w:val="en-GB"/>
              </w:rPr>
              <w:t xml:space="preserve">: </w:t>
            </w:r>
          </w:p>
          <w:p w14:paraId="1C32F75A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 w:hint="eastAsia"/>
                <w:szCs w:val="20"/>
                <w:lang w:val="en-GB"/>
              </w:rPr>
              <w:t>AWGN</w:t>
            </w:r>
          </w:p>
          <w:p w14:paraId="6A47EC71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 w:hint="eastAsia"/>
                <w:szCs w:val="20"/>
                <w:lang w:val="en-GB"/>
              </w:rPr>
              <w:t>TDL-A</w:t>
            </w:r>
            <w:r w:rsidRPr="00087027">
              <w:rPr>
                <w:rFonts w:eastAsia="MS Mincho" w:cs="Times New Roman"/>
                <w:szCs w:val="20"/>
                <w:lang w:val="en-GB"/>
              </w:rPr>
              <w:t xml:space="preserve"> (30 ns delay spread, 5Hz Doppler spread)</w:t>
            </w:r>
          </w:p>
          <w:p w14:paraId="6446A675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/>
                <w:szCs w:val="20"/>
                <w:lang w:val="en-GB"/>
              </w:rPr>
              <w:t>TDL-B (100ns delay spread, 200Hz Doppler spread)</w:t>
            </w:r>
          </w:p>
          <w:p w14:paraId="056CB691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/>
                <w:szCs w:val="20"/>
                <w:lang w:val="en-GB"/>
              </w:rPr>
              <w:t>A</w:t>
            </w:r>
            <w:r w:rsidRPr="00087027">
              <w:rPr>
                <w:rFonts w:eastAsia="MS Mincho" w:cs="Times New Roman" w:hint="eastAsia"/>
                <w:szCs w:val="20"/>
                <w:lang w:val="en-GB"/>
              </w:rPr>
              <w:t xml:space="preserve">ntenna: </w:t>
            </w:r>
          </w:p>
          <w:p w14:paraId="36A486E8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 w:hint="eastAsia"/>
                <w:szCs w:val="20"/>
                <w:lang w:val="en-GB"/>
              </w:rPr>
              <w:t>1T/2R</w:t>
            </w:r>
          </w:p>
          <w:p w14:paraId="60D84EE4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 w:hint="eastAsia"/>
                <w:szCs w:val="20"/>
                <w:lang w:val="en-GB"/>
              </w:rPr>
              <w:t xml:space="preserve">SL PRS BW: </w:t>
            </w:r>
          </w:p>
          <w:p w14:paraId="65576E26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/>
                <w:szCs w:val="20"/>
                <w:lang w:val="en-GB"/>
              </w:rPr>
              <w:t>10 MHz, 20 MHz, 40 MHz</w:t>
            </w:r>
          </w:p>
          <w:p w14:paraId="6629822B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 w:hint="eastAsia"/>
                <w:szCs w:val="20"/>
                <w:lang w:val="en-GB"/>
              </w:rPr>
              <w:t xml:space="preserve">SCS: </w:t>
            </w:r>
          </w:p>
          <w:p w14:paraId="617387B5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/>
                <w:szCs w:val="20"/>
                <w:lang w:val="en-GB"/>
              </w:rPr>
              <w:t>15kHz, 30kHz, 60kHz</w:t>
            </w:r>
          </w:p>
          <w:p w14:paraId="282A0DA9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 w:hint="eastAsia"/>
                <w:szCs w:val="20"/>
                <w:lang w:val="en-GB"/>
              </w:rPr>
              <w:t xml:space="preserve">CBW: </w:t>
            </w:r>
          </w:p>
          <w:p w14:paraId="705ADD3D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/>
                <w:szCs w:val="20"/>
                <w:lang w:val="en-GB"/>
              </w:rPr>
              <w:t xml:space="preserve">equal to the </w:t>
            </w:r>
            <w:r w:rsidRPr="00087027">
              <w:rPr>
                <w:rFonts w:eastAsia="MS Mincho" w:cs="Times New Roman" w:hint="eastAsia"/>
                <w:szCs w:val="20"/>
                <w:lang w:val="en-GB"/>
              </w:rPr>
              <w:t xml:space="preserve">SL </w:t>
            </w:r>
            <w:r w:rsidRPr="00087027">
              <w:rPr>
                <w:rFonts w:eastAsia="MS Mincho" w:cs="Times New Roman"/>
                <w:szCs w:val="20"/>
                <w:lang w:val="en-GB"/>
              </w:rPr>
              <w:t>PRS BW</w:t>
            </w:r>
          </w:p>
          <w:p w14:paraId="68E66CFC" w14:textId="77777777" w:rsidR="00087027" w:rsidRPr="0008702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 w:hint="eastAsia"/>
                <w:szCs w:val="20"/>
                <w:lang w:val="en-GB"/>
              </w:rPr>
              <w:t>S</w:t>
            </w:r>
            <w:r w:rsidRPr="00087027">
              <w:rPr>
                <w:rFonts w:eastAsia="MS Mincho" w:cs="Times New Roman"/>
                <w:szCs w:val="20"/>
                <w:lang w:val="en-GB"/>
              </w:rPr>
              <w:t>ampling rate</w:t>
            </w:r>
            <w:r w:rsidRPr="00087027">
              <w:rPr>
                <w:rFonts w:eastAsia="MS Mincho" w:cs="Times New Roman" w:hint="eastAsia"/>
                <w:szCs w:val="20"/>
                <w:lang w:val="en-GB"/>
              </w:rPr>
              <w:t xml:space="preserve">: </w:t>
            </w:r>
          </w:p>
          <w:p w14:paraId="6AEFFB40" w14:textId="77777777" w:rsidR="00087027" w:rsidRPr="00087027" w:rsidRDefault="00087027" w:rsidP="006B45CF">
            <w:pPr>
              <w:numPr>
                <w:ilvl w:val="1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MS Mincho" w:cs="Times New Roman"/>
                <w:szCs w:val="20"/>
                <w:lang w:val="en-GB"/>
              </w:rPr>
              <w:t xml:space="preserve">Reuse </w:t>
            </w:r>
            <w:r w:rsidRPr="00087027">
              <w:rPr>
                <w:rFonts w:eastAsia="MS Mincho" w:cs="Times New Roman" w:hint="eastAsia"/>
                <w:szCs w:val="20"/>
                <w:lang w:val="en-GB"/>
              </w:rPr>
              <w:t>the assumption</w:t>
            </w:r>
            <w:r w:rsidRPr="00087027">
              <w:rPr>
                <w:rFonts w:eastAsia="MS Mincho" w:cs="Times New Roman"/>
                <w:szCs w:val="20"/>
                <w:lang w:val="en-GB"/>
              </w:rPr>
              <w:t xml:space="preserve"> </w:t>
            </w:r>
            <w:r w:rsidRPr="00087027">
              <w:rPr>
                <w:rFonts w:eastAsia="MS Mincho" w:cs="Times New Roman" w:hint="eastAsia"/>
                <w:szCs w:val="20"/>
                <w:lang w:val="en-GB"/>
              </w:rPr>
              <w:t xml:space="preserve">for NR PRS based </w:t>
            </w:r>
            <w:proofErr w:type="gramStart"/>
            <w:r w:rsidRPr="00087027">
              <w:rPr>
                <w:rFonts w:eastAsia="MS Mincho" w:cs="Times New Roman" w:hint="eastAsia"/>
                <w:szCs w:val="20"/>
                <w:lang w:val="en-GB"/>
              </w:rPr>
              <w:t>measurement</w:t>
            </w:r>
            <w:r w:rsidRPr="00087027">
              <w:rPr>
                <w:rFonts w:eastAsia="MS Mincho" w:cs="Times New Roman"/>
                <w:szCs w:val="20"/>
                <w:lang w:val="en-GB"/>
              </w:rPr>
              <w:t>s</w:t>
            </w:r>
            <w:proofErr w:type="gramEnd"/>
          </w:p>
          <w:p w14:paraId="74D888BB" w14:textId="56753280" w:rsidR="00FF740D" w:rsidRPr="00954217" w:rsidRDefault="00087027" w:rsidP="006B45CF">
            <w:pPr>
              <w:numPr>
                <w:ilvl w:val="0"/>
                <w:numId w:val="11"/>
              </w:numPr>
              <w:spacing w:after="120"/>
              <w:rPr>
                <w:rFonts w:eastAsia="MS Mincho" w:cs="Times New Roman"/>
                <w:szCs w:val="20"/>
                <w:lang w:val="en-GB"/>
              </w:rPr>
            </w:pPr>
            <w:r w:rsidRPr="00087027">
              <w:rPr>
                <w:rFonts w:eastAsia="DengXian" w:cs="Times New Roman"/>
                <w:szCs w:val="20"/>
                <w:lang w:val="en-GB" w:eastAsia="zh-CN"/>
              </w:rPr>
              <w:t>O</w:t>
            </w:r>
            <w:r w:rsidRPr="00087027">
              <w:rPr>
                <w:rFonts w:eastAsia="DengXian" w:cs="Times New Roman" w:hint="eastAsia"/>
                <w:szCs w:val="20"/>
                <w:lang w:val="en-GB" w:eastAsia="zh-CN"/>
              </w:rPr>
              <w:t xml:space="preserve">ther details </w:t>
            </w:r>
            <w:r w:rsidRPr="00087027">
              <w:rPr>
                <w:rFonts w:eastAsia="DengXian" w:cs="Times New Roman"/>
                <w:szCs w:val="20"/>
                <w:lang w:val="en-GB" w:eastAsia="zh-CN"/>
              </w:rPr>
              <w:t>can</w:t>
            </w:r>
            <w:r w:rsidRPr="00087027">
              <w:rPr>
                <w:rFonts w:eastAsia="DengXian" w:cs="Times New Roman" w:hint="eastAsia"/>
                <w:szCs w:val="20"/>
                <w:lang w:val="en-GB" w:eastAsia="zh-CN"/>
              </w:rPr>
              <w:t xml:space="preserve"> be found in </w:t>
            </w:r>
            <w:r w:rsidRPr="00087027">
              <w:rPr>
                <w:rFonts w:eastAsia="DengXian" w:cs="Times New Roman"/>
                <w:szCs w:val="20"/>
                <w:lang w:val="en-GB" w:eastAsia="zh-CN"/>
              </w:rPr>
              <w:t>R4-2310077</w:t>
            </w:r>
            <w:r w:rsidRPr="00087027">
              <w:rPr>
                <w:rFonts w:eastAsia="DengXian" w:cs="Times New Roman" w:hint="eastAsia"/>
                <w:szCs w:val="20"/>
                <w:lang w:val="en-GB" w:eastAsia="zh-CN"/>
              </w:rPr>
              <w:t xml:space="preserve"> and its revision. </w:t>
            </w:r>
          </w:p>
        </w:tc>
      </w:tr>
    </w:tbl>
    <w:p w14:paraId="45EFCF1D" w14:textId="34DD9C4E" w:rsidR="006B4513" w:rsidRDefault="0043102A" w:rsidP="0043102A">
      <w:pPr>
        <w:spacing w:before="120" w:after="0"/>
      </w:pPr>
      <w:r>
        <w:lastRenderedPageBreak/>
        <w:t>Regarding the WF for SL positioning [3] from</w:t>
      </w:r>
      <w:r w:rsidRPr="3F748443">
        <w:rPr>
          <w:rFonts w:eastAsia="Times New Roman" w:cs="Times New Roman"/>
          <w:color w:val="000000" w:themeColor="text1"/>
          <w:szCs w:val="20"/>
          <w:lang w:val="en-GB"/>
        </w:rPr>
        <w:t xml:space="preserve"> </w:t>
      </w:r>
      <w:r w:rsidRPr="000C744B">
        <w:rPr>
          <w:rFonts w:eastAsia="Times New Roman" w:cs="Times New Roman"/>
          <w:color w:val="000000" w:themeColor="text1"/>
          <w:szCs w:val="20"/>
          <w:lang w:val="en-GB"/>
        </w:rPr>
        <w:t>RAN4 Meeting #106</w:t>
      </w:r>
      <w:r>
        <w:rPr>
          <w:rFonts w:eastAsia="Times New Roman" w:cs="Times New Roman"/>
          <w:color w:val="000000" w:themeColor="text1"/>
          <w:szCs w:val="20"/>
          <w:lang w:val="en-GB"/>
        </w:rPr>
        <w:t>bis-e</w:t>
      </w:r>
      <w:r w:rsidRPr="000C744B"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Pr="3F748443">
        <w:rPr>
          <w:rFonts w:eastAsia="Times New Roman" w:cs="Times New Roman"/>
          <w:color w:val="000000" w:themeColor="text1"/>
          <w:szCs w:val="20"/>
          <w:lang w:val="en-GB"/>
        </w:rPr>
        <w:t xml:space="preserve"> the following </w:t>
      </w:r>
      <w:r>
        <w:rPr>
          <w:rFonts w:eastAsia="Times New Roman" w:cs="Times New Roman"/>
          <w:color w:val="000000" w:themeColor="text1"/>
          <w:szCs w:val="20"/>
          <w:lang w:val="en-GB"/>
        </w:rPr>
        <w:t>issues still are open: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30EFF" w14:paraId="2439AA48" w14:textId="77777777" w:rsidTr="00A30EFF">
        <w:tc>
          <w:tcPr>
            <w:tcW w:w="9617" w:type="dxa"/>
          </w:tcPr>
          <w:p w14:paraId="42B6E306" w14:textId="77777777" w:rsidR="002205C8" w:rsidRPr="00CD5EF2" w:rsidRDefault="002205C8" w:rsidP="00DC66EB">
            <w:pPr>
              <w:pStyle w:val="Heading2"/>
              <w:spacing w:before="120" w:after="120"/>
              <w:rPr>
                <w:b/>
                <w:noProof/>
                <w:sz w:val="24"/>
                <w:lang w:eastAsia="sv-SE"/>
              </w:rPr>
            </w:pPr>
            <w:r w:rsidRPr="00CD5EF2">
              <w:rPr>
                <w:noProof/>
                <w:sz w:val="24"/>
                <w:lang w:eastAsia="sv-SE"/>
              </w:rPr>
              <w:lastRenderedPageBreak/>
              <w:t>Sub-topic 1-</w:t>
            </w:r>
            <w:r w:rsidRPr="00CD5EF2">
              <w:rPr>
                <w:rFonts w:hint="eastAsia"/>
                <w:noProof/>
                <w:sz w:val="24"/>
                <w:lang w:eastAsia="sv-SE"/>
              </w:rPr>
              <w:t xml:space="preserve">2 Core requirements </w:t>
            </w:r>
          </w:p>
          <w:p w14:paraId="7D302AE0" w14:textId="77777777" w:rsidR="002205C8" w:rsidRPr="00B73517" w:rsidRDefault="002205C8" w:rsidP="00DC66EB">
            <w:pPr>
              <w:pStyle w:val="Heading4"/>
              <w:ind w:left="864" w:hanging="864"/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</w:pPr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t xml:space="preserve">Issue 1-2-1: Whether to define measurement period requirements for the following measurement types: </w:t>
            </w:r>
          </w:p>
          <w:p w14:paraId="3BE9E171" w14:textId="77777777" w:rsidR="002205C8" w:rsidRPr="00CD5EF2" w:rsidRDefault="002205C8" w:rsidP="00DC66EB">
            <w:pPr>
              <w:rPr>
                <w:rFonts w:eastAsiaTheme="minorEastAsia"/>
                <w:i/>
                <w:lang w:eastAsia="zh-CN"/>
              </w:rPr>
            </w:pPr>
            <w:r w:rsidRPr="00B73517">
              <w:rPr>
                <w:rFonts w:eastAsiaTheme="minorEastAsia" w:hint="eastAsia"/>
                <w:i/>
                <w:highlight w:val="green"/>
                <w:lang w:eastAsia="zh-CN"/>
              </w:rPr>
              <w:t>Agreements</w:t>
            </w:r>
            <w:r w:rsidRPr="00CD5EF2">
              <w:rPr>
                <w:rFonts w:eastAsiaTheme="minorEastAsia" w:hint="eastAsia"/>
                <w:i/>
                <w:lang w:eastAsia="zh-CN"/>
              </w:rPr>
              <w:t>:</w:t>
            </w:r>
          </w:p>
          <w:p w14:paraId="167A6E84" w14:textId="77777777" w:rsidR="002205C8" w:rsidRPr="00CD5EF2" w:rsidRDefault="002205C8" w:rsidP="006B45C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 w:hint="eastAsia"/>
                <w:lang w:eastAsia="zh-CN"/>
              </w:rPr>
              <w:t xml:space="preserve">The measurement period requirements (formula) are </w:t>
            </w:r>
            <w:r w:rsidRPr="00CD5EF2">
              <w:rPr>
                <w:rFonts w:eastAsia="SimSun"/>
                <w:lang w:eastAsia="zh-CN"/>
              </w:rPr>
              <w:t>agnostic</w:t>
            </w:r>
            <w:r w:rsidRPr="00CD5EF2">
              <w:rPr>
                <w:rFonts w:eastAsia="SimSun" w:hint="eastAsia"/>
                <w:lang w:eastAsia="zh-CN"/>
              </w:rPr>
              <w:t xml:space="preserve"> to the comb configuration. </w:t>
            </w:r>
          </w:p>
          <w:p w14:paraId="71EE75D9" w14:textId="77777777" w:rsidR="002205C8" w:rsidRPr="00CD5EF2" w:rsidRDefault="002205C8" w:rsidP="006B45C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Define measurement period requirements for the following measurement </w:t>
            </w:r>
            <w:proofErr w:type="gramStart"/>
            <w:r w:rsidRPr="00CD5EF2">
              <w:rPr>
                <w:rFonts w:eastAsia="SimSun"/>
                <w:szCs w:val="24"/>
                <w:lang w:eastAsia="zh-CN"/>
              </w:rPr>
              <w:t>types</w:t>
            </w:r>
            <w:proofErr w:type="gramEnd"/>
          </w:p>
          <w:p w14:paraId="642BF300" w14:textId="77777777" w:rsidR="002205C8" w:rsidRPr="00CD5EF2" w:rsidRDefault="002205C8" w:rsidP="006B45CF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RSRP</w:t>
            </w:r>
          </w:p>
          <w:p w14:paraId="051639DE" w14:textId="77777777" w:rsidR="002205C8" w:rsidRPr="00CD5EF2" w:rsidRDefault="002205C8" w:rsidP="006B45CF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RSRPP</w:t>
            </w:r>
          </w:p>
          <w:p w14:paraId="40B6BE95" w14:textId="77777777" w:rsidR="002205C8" w:rsidRPr="00CD5EF2" w:rsidRDefault="002205C8" w:rsidP="006B45CF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RSTD</w:t>
            </w:r>
          </w:p>
          <w:p w14:paraId="3DBA382A" w14:textId="77777777" w:rsidR="002205C8" w:rsidRPr="00CD5EF2" w:rsidRDefault="002205C8" w:rsidP="006B45CF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Rx-Tx</w:t>
            </w:r>
          </w:p>
          <w:p w14:paraId="2C097B86" w14:textId="77777777" w:rsidR="002205C8" w:rsidRPr="00CD5EF2" w:rsidRDefault="002205C8" w:rsidP="006B45C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0761AB">
              <w:rPr>
                <w:rFonts w:eastAsia="SimSun"/>
                <w:szCs w:val="24"/>
                <w:lang w:eastAsia="zh-CN"/>
              </w:rPr>
              <w:t>FFS</w:t>
            </w:r>
            <w:r w:rsidRPr="00CD5EF2">
              <w:rPr>
                <w:rFonts w:eastAsia="SimSun"/>
                <w:szCs w:val="24"/>
                <w:lang w:eastAsia="zh-CN"/>
              </w:rPr>
              <w:t xml:space="preserve"> for SL-PRS RTOA, SL-PRS AOA/ZOA</w:t>
            </w:r>
          </w:p>
          <w:p w14:paraId="13F87499" w14:textId="77777777" w:rsidR="00EE32D5" w:rsidRPr="00CD5EF2" w:rsidRDefault="00EE32D5" w:rsidP="00DC66EB">
            <w:pPr>
              <w:pStyle w:val="Heading2"/>
              <w:rPr>
                <w:b/>
                <w:noProof/>
                <w:sz w:val="24"/>
                <w:lang w:eastAsia="sv-SE"/>
              </w:rPr>
            </w:pPr>
            <w:r w:rsidRPr="00CD5EF2">
              <w:rPr>
                <w:noProof/>
                <w:sz w:val="24"/>
                <w:lang w:eastAsia="sv-SE"/>
              </w:rPr>
              <w:t>Sub-topic 1-</w:t>
            </w:r>
            <w:r w:rsidRPr="00CD5EF2">
              <w:rPr>
                <w:rFonts w:hint="eastAsia"/>
                <w:noProof/>
                <w:sz w:val="24"/>
                <w:lang w:eastAsia="sv-SE"/>
              </w:rPr>
              <w:t xml:space="preserve">3 Performance requirements </w:t>
            </w:r>
          </w:p>
          <w:p w14:paraId="3D9DD29F" w14:textId="77777777" w:rsidR="00EE32D5" w:rsidRPr="00B73517" w:rsidRDefault="00EE32D5" w:rsidP="00DC66EB">
            <w:pPr>
              <w:pStyle w:val="Heading4"/>
              <w:ind w:left="864" w:hanging="864"/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</w:pPr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t xml:space="preserve">Issue 1-3-1: Whether to define accuracy requirements for the following measurement </w:t>
            </w:r>
            <w:proofErr w:type="gramStart"/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t>types</w:t>
            </w:r>
            <w:proofErr w:type="gramEnd"/>
          </w:p>
          <w:p w14:paraId="6AA5EAB6" w14:textId="77777777" w:rsidR="00EE32D5" w:rsidRPr="00CD5EF2" w:rsidRDefault="00EE32D5" w:rsidP="00DC66EB">
            <w:pPr>
              <w:rPr>
                <w:lang w:eastAsia="zh-CN"/>
              </w:rPr>
            </w:pPr>
            <w:r w:rsidRPr="000761AB">
              <w:rPr>
                <w:rFonts w:hint="eastAsia"/>
                <w:highlight w:val="yellow"/>
                <w:lang w:eastAsia="zh-CN"/>
              </w:rPr>
              <w:t>&lt;</w:t>
            </w:r>
            <w:r w:rsidRPr="000761AB">
              <w:rPr>
                <w:highlight w:val="yellow"/>
              </w:rPr>
              <w:t xml:space="preserve"> </w:t>
            </w:r>
            <w:r w:rsidRPr="000761AB">
              <w:rPr>
                <w:highlight w:val="yellow"/>
                <w:lang w:eastAsia="zh-CN"/>
              </w:rPr>
              <w:t>Way forward</w:t>
            </w:r>
            <w:r w:rsidRPr="000761AB">
              <w:rPr>
                <w:rFonts w:hint="eastAsia"/>
                <w:highlight w:val="yellow"/>
                <w:lang w:eastAsia="zh-CN"/>
              </w:rPr>
              <w:t xml:space="preserve"> &gt;</w:t>
            </w:r>
          </w:p>
          <w:p w14:paraId="7A2A36DC" w14:textId="77777777" w:rsidR="00EE32D5" w:rsidRPr="00CD5EF2" w:rsidRDefault="00EE32D5" w:rsidP="006B45CF">
            <w:pPr>
              <w:pStyle w:val="ListParagraph"/>
              <w:numPr>
                <w:ilvl w:val="0"/>
                <w:numId w:val="11"/>
              </w:numPr>
              <w:spacing w:before="120"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761AB">
              <w:rPr>
                <w:rFonts w:eastAsia="SimSun" w:hint="eastAsia"/>
                <w:szCs w:val="24"/>
                <w:lang w:eastAsia="zh-CN"/>
              </w:rPr>
              <w:t>FFS</w:t>
            </w:r>
            <w:r w:rsidRPr="00CD5EF2">
              <w:rPr>
                <w:rFonts w:eastAsia="SimSun" w:hint="eastAsia"/>
                <w:szCs w:val="24"/>
                <w:lang w:eastAsia="zh-CN"/>
              </w:rPr>
              <w:t xml:space="preserve"> whether to d</w:t>
            </w:r>
            <w:r w:rsidRPr="00CD5EF2">
              <w:rPr>
                <w:rFonts w:eastAsia="SimSun"/>
                <w:szCs w:val="24"/>
                <w:lang w:eastAsia="zh-CN"/>
              </w:rPr>
              <w:t xml:space="preserve">efine measurement </w:t>
            </w:r>
            <w:r w:rsidRPr="00CD5EF2">
              <w:rPr>
                <w:rFonts w:eastAsia="SimSun" w:hint="eastAsia"/>
                <w:szCs w:val="24"/>
                <w:lang w:eastAsia="zh-CN"/>
              </w:rPr>
              <w:t>accuracy</w:t>
            </w:r>
            <w:r w:rsidRPr="00CD5EF2">
              <w:rPr>
                <w:rFonts w:eastAsia="SimSun"/>
                <w:szCs w:val="24"/>
                <w:lang w:eastAsia="zh-CN"/>
              </w:rPr>
              <w:t xml:space="preserve"> requirements for the following measurement types</w:t>
            </w:r>
            <w:r w:rsidRPr="00CD5EF2">
              <w:rPr>
                <w:rFonts w:eastAsia="SimSun" w:hint="eastAsia"/>
                <w:szCs w:val="24"/>
                <w:lang w:eastAsia="zh-CN"/>
              </w:rPr>
              <w:t xml:space="preserve">: </w:t>
            </w:r>
          </w:p>
          <w:p w14:paraId="40878198" w14:textId="77777777" w:rsidR="00EE32D5" w:rsidRPr="00CD5EF2" w:rsidRDefault="00EE32D5" w:rsidP="006B45CF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RSRP</w:t>
            </w:r>
          </w:p>
          <w:p w14:paraId="29837ECF" w14:textId="77777777" w:rsidR="00EE32D5" w:rsidRPr="00CD5EF2" w:rsidRDefault="00EE32D5" w:rsidP="006B45CF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RSRPP</w:t>
            </w:r>
          </w:p>
          <w:p w14:paraId="34A495D4" w14:textId="77777777" w:rsidR="00EE32D5" w:rsidRPr="00CD5EF2" w:rsidRDefault="00EE32D5" w:rsidP="006B45CF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RSTD</w:t>
            </w:r>
          </w:p>
          <w:p w14:paraId="2914BC8F" w14:textId="77777777" w:rsidR="00EE32D5" w:rsidRPr="00CD5EF2" w:rsidRDefault="00EE32D5" w:rsidP="006B45CF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Rx-Tx</w:t>
            </w:r>
          </w:p>
          <w:p w14:paraId="1B928BEC" w14:textId="77777777" w:rsidR="00EE32D5" w:rsidRPr="00CD5EF2" w:rsidRDefault="00EE32D5" w:rsidP="006B45CF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SL-PRS RTOA, </w:t>
            </w:r>
          </w:p>
          <w:p w14:paraId="600EABA2" w14:textId="77777777" w:rsidR="00EE32D5" w:rsidRPr="00CD5EF2" w:rsidRDefault="00EE32D5" w:rsidP="006B45CF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AOA/ZOA</w:t>
            </w:r>
          </w:p>
          <w:p w14:paraId="50E4907E" w14:textId="77777777" w:rsidR="009543DA" w:rsidRPr="00B73517" w:rsidRDefault="009543DA" w:rsidP="00DC66EB">
            <w:pPr>
              <w:pStyle w:val="Heading4"/>
              <w:ind w:left="864" w:hanging="864"/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</w:pPr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t xml:space="preserve">Issue 1-3-6: Reference time for SL PRS based RTOA </w:t>
            </w:r>
            <w:proofErr w:type="gramStart"/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t>measurement</w:t>
            </w:r>
            <w:proofErr w:type="gramEnd"/>
          </w:p>
          <w:p w14:paraId="6B8803E4" w14:textId="77777777" w:rsidR="009543DA" w:rsidRPr="00CD5EF2" w:rsidRDefault="009543DA" w:rsidP="00DC66EB">
            <w:pPr>
              <w:rPr>
                <w:lang w:eastAsia="zh-CN"/>
              </w:rPr>
            </w:pPr>
            <w:r w:rsidRPr="000761AB">
              <w:rPr>
                <w:rFonts w:hint="eastAsia"/>
                <w:highlight w:val="yellow"/>
                <w:lang w:eastAsia="zh-CN"/>
              </w:rPr>
              <w:t>&lt;</w:t>
            </w:r>
            <w:r w:rsidRPr="000761AB">
              <w:rPr>
                <w:highlight w:val="yellow"/>
              </w:rPr>
              <w:t xml:space="preserve"> </w:t>
            </w:r>
            <w:r w:rsidRPr="000761AB">
              <w:rPr>
                <w:highlight w:val="yellow"/>
                <w:lang w:eastAsia="zh-CN"/>
              </w:rPr>
              <w:t>Way forward</w:t>
            </w:r>
            <w:r w:rsidRPr="000761AB">
              <w:rPr>
                <w:rFonts w:hint="eastAsia"/>
                <w:highlight w:val="yellow"/>
                <w:lang w:eastAsia="zh-CN"/>
              </w:rPr>
              <w:t xml:space="preserve"> &gt;</w:t>
            </w:r>
          </w:p>
          <w:p w14:paraId="5C0A4507" w14:textId="77777777" w:rsidR="009543DA" w:rsidRPr="00CD5EF2" w:rsidRDefault="009543DA" w:rsidP="006B45C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Option 1: </w:t>
            </w:r>
          </w:p>
          <w:p w14:paraId="1106F97C" w14:textId="77777777" w:rsidR="009543DA" w:rsidRPr="00CD5EF2" w:rsidRDefault="009543DA" w:rsidP="006B45CF">
            <w:pPr>
              <w:pStyle w:val="ListParagraph"/>
              <w:numPr>
                <w:ilvl w:val="1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RAN4 to discuss whether and how to define absolute accuracy requirements for SL RTOA measurements. </w:t>
            </w:r>
          </w:p>
          <w:p w14:paraId="539DB8A7" w14:textId="77777777" w:rsidR="009543DA" w:rsidRPr="00CD5EF2" w:rsidRDefault="009543DA" w:rsidP="006B45CF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In particular, RAN4 would need to discuss how to account for timing uncertainty of acquiring the RTOA Reference Time (T0) in the requirements</w:t>
            </w:r>
            <w:r w:rsidRPr="00CD5EF2">
              <w:rPr>
                <w:rFonts w:eastAsia="SimSun" w:hint="eastAsia"/>
                <w:szCs w:val="24"/>
                <w:lang w:eastAsia="zh-CN"/>
              </w:rPr>
              <w:t xml:space="preserve">. </w:t>
            </w:r>
          </w:p>
          <w:p w14:paraId="361D864D" w14:textId="77777777" w:rsidR="00790049" w:rsidRPr="00CD5EF2" w:rsidRDefault="00790049" w:rsidP="00DC66EB">
            <w:pPr>
              <w:pStyle w:val="Heading2"/>
              <w:spacing w:before="120" w:after="120"/>
              <w:rPr>
                <w:b/>
                <w:noProof/>
                <w:sz w:val="24"/>
                <w:lang w:eastAsia="sv-SE"/>
              </w:rPr>
            </w:pPr>
            <w:r w:rsidRPr="00CD5EF2">
              <w:rPr>
                <w:noProof/>
                <w:sz w:val="24"/>
                <w:lang w:eastAsia="sv-SE"/>
              </w:rPr>
              <w:t>Sub-topic 1-</w:t>
            </w:r>
            <w:r w:rsidRPr="00CD5EF2">
              <w:rPr>
                <w:rFonts w:hint="eastAsia"/>
                <w:noProof/>
                <w:sz w:val="24"/>
                <w:lang w:eastAsia="sv-SE"/>
              </w:rPr>
              <w:t xml:space="preserve">5 Others  </w:t>
            </w:r>
          </w:p>
          <w:p w14:paraId="25B61A0E" w14:textId="77777777" w:rsidR="00790049" w:rsidRPr="00B73517" w:rsidRDefault="00790049" w:rsidP="00DC66EB">
            <w:pPr>
              <w:pStyle w:val="Heading4"/>
              <w:ind w:left="864" w:hanging="864"/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</w:pPr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t>Issue 1-5-2: Impact of S-SSB</w:t>
            </w:r>
          </w:p>
          <w:p w14:paraId="56125C02" w14:textId="77777777" w:rsidR="00790049" w:rsidRPr="00CD5EF2" w:rsidRDefault="00790049" w:rsidP="00DC66EB">
            <w:pPr>
              <w:rPr>
                <w:lang w:eastAsia="zh-CN"/>
              </w:rPr>
            </w:pPr>
            <w:r w:rsidRPr="000761AB">
              <w:rPr>
                <w:rFonts w:hint="eastAsia"/>
                <w:highlight w:val="yellow"/>
                <w:lang w:eastAsia="zh-CN"/>
              </w:rPr>
              <w:t>&lt;</w:t>
            </w:r>
            <w:r w:rsidRPr="000761AB">
              <w:rPr>
                <w:highlight w:val="yellow"/>
              </w:rPr>
              <w:t xml:space="preserve"> </w:t>
            </w:r>
            <w:r w:rsidRPr="000761AB">
              <w:rPr>
                <w:highlight w:val="yellow"/>
                <w:lang w:eastAsia="zh-CN"/>
              </w:rPr>
              <w:t>Way forward</w:t>
            </w:r>
            <w:r w:rsidRPr="000761AB">
              <w:rPr>
                <w:rFonts w:hint="eastAsia"/>
                <w:highlight w:val="yellow"/>
                <w:lang w:eastAsia="zh-CN"/>
              </w:rPr>
              <w:t xml:space="preserve"> &gt;</w:t>
            </w:r>
          </w:p>
          <w:p w14:paraId="19609929" w14:textId="77777777" w:rsidR="00790049" w:rsidRPr="00CD5EF2" w:rsidRDefault="00790049" w:rsidP="006B45C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Option 1: </w:t>
            </w:r>
          </w:p>
          <w:p w14:paraId="49FDA36A" w14:textId="77777777" w:rsidR="00D4568D" w:rsidRDefault="00790049" w:rsidP="006B45CF">
            <w:pPr>
              <w:pStyle w:val="ListParagraph"/>
              <w:numPr>
                <w:ilvl w:val="1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 w:hint="eastAsia"/>
                <w:szCs w:val="24"/>
                <w:lang w:eastAsia="zh-CN"/>
              </w:rPr>
              <w:t>C</w:t>
            </w:r>
            <w:r w:rsidRPr="00CD5EF2">
              <w:rPr>
                <w:rFonts w:eastAsia="SimSun"/>
                <w:szCs w:val="24"/>
                <w:lang w:eastAsia="zh-CN"/>
              </w:rPr>
              <w:t xml:space="preserve">onsidering that the resources for SL PRS are </w:t>
            </w:r>
            <w:proofErr w:type="spellStart"/>
            <w:r w:rsidRPr="00CD5EF2">
              <w:rPr>
                <w:rFonts w:eastAsia="SimSun"/>
                <w:szCs w:val="24"/>
                <w:lang w:eastAsia="zh-CN"/>
              </w:rPr>
              <w:t>TDMed</w:t>
            </w:r>
            <w:proofErr w:type="spellEnd"/>
            <w:r w:rsidRPr="00CD5EF2">
              <w:rPr>
                <w:rFonts w:eastAsia="SimSun"/>
                <w:szCs w:val="24"/>
                <w:lang w:eastAsia="zh-CN"/>
              </w:rPr>
              <w:t xml:space="preserve"> with that for S-SSB, the sharing mechanism such as CSSF or K defined in NR </w:t>
            </w:r>
            <w:proofErr w:type="spellStart"/>
            <w:r w:rsidRPr="00CD5EF2">
              <w:rPr>
                <w:rFonts w:eastAsia="SimSun"/>
                <w:szCs w:val="24"/>
                <w:lang w:eastAsia="zh-CN"/>
              </w:rPr>
              <w:t>Uu</w:t>
            </w:r>
            <w:proofErr w:type="spellEnd"/>
            <w:r w:rsidRPr="00CD5EF2">
              <w:rPr>
                <w:rFonts w:eastAsia="SimSun"/>
                <w:szCs w:val="24"/>
                <w:lang w:eastAsia="zh-CN"/>
              </w:rPr>
              <w:t xml:space="preserve">-link cannot be reused for </w:t>
            </w:r>
            <w:proofErr w:type="spellStart"/>
            <w:r w:rsidRPr="00CD5EF2">
              <w:rPr>
                <w:rFonts w:eastAsia="SimSun"/>
                <w:szCs w:val="24"/>
                <w:lang w:eastAsia="zh-CN"/>
              </w:rPr>
              <w:t>sidelink</w:t>
            </w:r>
            <w:proofErr w:type="spellEnd"/>
            <w:r w:rsidRPr="00CD5EF2">
              <w:rPr>
                <w:rFonts w:eastAsia="SimSun"/>
                <w:szCs w:val="24"/>
                <w:lang w:eastAsia="zh-CN"/>
              </w:rPr>
              <w:t xml:space="preserve"> and a new sharing mechanism between SL PRS and S-SSB should be considered</w:t>
            </w:r>
            <w:r w:rsidRPr="00CD5EF2">
              <w:rPr>
                <w:rFonts w:eastAsia="SimSun" w:hint="eastAsia"/>
                <w:szCs w:val="24"/>
                <w:lang w:eastAsia="zh-CN"/>
              </w:rPr>
              <w:t xml:space="preserve">. </w:t>
            </w:r>
          </w:p>
          <w:p w14:paraId="5C002624" w14:textId="77777777" w:rsidR="00DC66EB" w:rsidRPr="00B73517" w:rsidRDefault="00DC66EB" w:rsidP="00DC66EB">
            <w:pPr>
              <w:pStyle w:val="Heading4"/>
              <w:ind w:left="864" w:hanging="864"/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</w:pPr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t>Issue 1-5-3: Impact of UE mobility</w:t>
            </w:r>
          </w:p>
          <w:p w14:paraId="0CC415C3" w14:textId="77777777" w:rsidR="00DC66EB" w:rsidRPr="00CD5EF2" w:rsidRDefault="00DC66EB" w:rsidP="00DC66EB">
            <w:pPr>
              <w:rPr>
                <w:lang w:eastAsia="zh-CN"/>
              </w:rPr>
            </w:pPr>
            <w:r w:rsidRPr="000761AB">
              <w:rPr>
                <w:rFonts w:hint="eastAsia"/>
                <w:highlight w:val="yellow"/>
                <w:lang w:eastAsia="zh-CN"/>
              </w:rPr>
              <w:t>&lt;</w:t>
            </w:r>
            <w:r w:rsidRPr="000761AB">
              <w:rPr>
                <w:highlight w:val="yellow"/>
              </w:rPr>
              <w:t xml:space="preserve"> </w:t>
            </w:r>
            <w:r w:rsidRPr="000761AB">
              <w:rPr>
                <w:highlight w:val="yellow"/>
                <w:lang w:eastAsia="zh-CN"/>
              </w:rPr>
              <w:t>Way forward</w:t>
            </w:r>
            <w:r w:rsidRPr="000761AB">
              <w:rPr>
                <w:rFonts w:hint="eastAsia"/>
                <w:highlight w:val="yellow"/>
                <w:lang w:eastAsia="zh-CN"/>
              </w:rPr>
              <w:t xml:space="preserve"> &gt;</w:t>
            </w:r>
          </w:p>
          <w:p w14:paraId="598395C8" w14:textId="77777777" w:rsidR="00DC66EB" w:rsidRPr="00CD5EF2" w:rsidRDefault="00DC66EB" w:rsidP="006B45C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O</w:t>
            </w:r>
            <w:r w:rsidRPr="00CD5EF2">
              <w:rPr>
                <w:rFonts w:eastAsia="SimSun" w:hint="eastAsia"/>
                <w:szCs w:val="24"/>
                <w:lang w:eastAsia="zh-CN"/>
              </w:rPr>
              <w:t>ption</w:t>
            </w:r>
            <w:r w:rsidRPr="00CD5EF2">
              <w:rPr>
                <w:rFonts w:eastAsia="SimSun"/>
                <w:szCs w:val="24"/>
                <w:lang w:eastAsia="zh-CN"/>
              </w:rPr>
              <w:t xml:space="preserve"> </w:t>
            </w:r>
            <w:r w:rsidRPr="00CD5EF2">
              <w:rPr>
                <w:rFonts w:eastAsia="SimSun" w:hint="eastAsia"/>
                <w:szCs w:val="24"/>
                <w:lang w:eastAsia="zh-CN"/>
              </w:rPr>
              <w:t>1</w:t>
            </w:r>
            <w:r w:rsidRPr="00CD5EF2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2815FF7C" w14:textId="77777777" w:rsidR="00DC66EB" w:rsidRPr="00CD5EF2" w:rsidRDefault="00DC66EB" w:rsidP="006B45CF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Anchor UEs </w:t>
            </w:r>
            <w:r w:rsidRPr="00CD5EF2">
              <w:rPr>
                <w:rFonts w:eastAsia="SimSun" w:hint="eastAsia"/>
                <w:szCs w:val="24"/>
                <w:lang w:eastAsia="zh-CN"/>
              </w:rPr>
              <w:t>should</w:t>
            </w:r>
            <w:r w:rsidRPr="00CD5EF2">
              <w:rPr>
                <w:rFonts w:eastAsia="SimSun"/>
                <w:szCs w:val="24"/>
                <w:lang w:eastAsia="zh-CN"/>
              </w:rPr>
              <w:t xml:space="preserve"> be capable of simultaneous transmission SL-PRS.</w:t>
            </w:r>
          </w:p>
          <w:p w14:paraId="6EF70C1D" w14:textId="77777777" w:rsidR="00DC66EB" w:rsidRDefault="00DC66EB" w:rsidP="006B45CF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Target UE </w:t>
            </w:r>
            <w:r w:rsidRPr="00CD5EF2">
              <w:rPr>
                <w:rFonts w:eastAsia="SimSun" w:hint="eastAsia"/>
                <w:szCs w:val="24"/>
                <w:lang w:eastAsia="zh-CN"/>
              </w:rPr>
              <w:t>can</w:t>
            </w:r>
            <w:r w:rsidRPr="00CD5EF2">
              <w:rPr>
                <w:rFonts w:eastAsia="SimSun"/>
                <w:szCs w:val="24"/>
                <w:lang w:eastAsia="zh-CN"/>
              </w:rPr>
              <w:t xml:space="preserve"> be capable of simultaneous SL-PRS measurement with UE capability.</w:t>
            </w:r>
          </w:p>
          <w:p w14:paraId="48E8C0CF" w14:textId="1698AD19" w:rsidR="00DC66EB" w:rsidRPr="000761AB" w:rsidRDefault="00DC66EB" w:rsidP="00DC66EB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0761AB">
              <w:rPr>
                <w:rFonts w:eastAsia="SimSun"/>
                <w:szCs w:val="24"/>
                <w:lang w:eastAsia="zh-CN"/>
              </w:rPr>
              <w:t>O</w:t>
            </w:r>
            <w:r w:rsidRPr="000761AB">
              <w:rPr>
                <w:rFonts w:eastAsia="SimSun" w:hint="eastAsia"/>
                <w:szCs w:val="24"/>
                <w:lang w:eastAsia="zh-CN"/>
              </w:rPr>
              <w:t>ption 2</w:t>
            </w:r>
            <w:r w:rsidRPr="000761AB">
              <w:rPr>
                <w:rFonts w:eastAsia="SimSun"/>
                <w:szCs w:val="24"/>
                <w:lang w:eastAsia="zh-CN"/>
              </w:rPr>
              <w:t>: RAN4 to study the impact of change of network coverage scenario of SL UE(s) on measurement requirement, measurement accuracy, etc.</w:t>
            </w:r>
          </w:p>
        </w:tc>
      </w:tr>
    </w:tbl>
    <w:p w14:paraId="61110D6E" w14:textId="6F4906B9" w:rsidR="00A37CDE" w:rsidRPr="00EF698B" w:rsidRDefault="00A37CDE" w:rsidP="009F7DB7">
      <w:pPr>
        <w:spacing w:before="120"/>
      </w:pPr>
      <w:r>
        <w:t>Agreements achieved in RAN1 #11</w:t>
      </w:r>
      <w:r w:rsidR="00954217">
        <w:t>3</w:t>
      </w:r>
      <w:r>
        <w:t xml:space="preserve"> related to SL positioning are listed in the Annex.</w:t>
      </w:r>
    </w:p>
    <w:p w14:paraId="65E21EC0" w14:textId="465FDBC0" w:rsidR="003B659E" w:rsidRDefault="003B659E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lastRenderedPageBreak/>
        <w:t>Discussion</w:t>
      </w:r>
      <w:bookmarkEnd w:id="4"/>
    </w:p>
    <w:p w14:paraId="6EFDC466" w14:textId="06C1B518" w:rsidR="007E7787" w:rsidRDefault="00CD048A" w:rsidP="00ED027F">
      <w:r>
        <w:t xml:space="preserve">In this section we discuss </w:t>
      </w:r>
      <w:r w:rsidR="00F076BA">
        <w:t xml:space="preserve">open issues </w:t>
      </w:r>
      <w:r w:rsidR="00052861">
        <w:t xml:space="preserve">on </w:t>
      </w:r>
      <w:r w:rsidR="00052861" w:rsidRPr="00052861">
        <w:t>RRM requirements due to introduction of SL positioning</w:t>
      </w:r>
      <w:r w:rsidR="00052861">
        <w:t xml:space="preserve">, </w:t>
      </w:r>
      <w:r w:rsidR="007F0ED6">
        <w:t xml:space="preserve">as depicted </w:t>
      </w:r>
      <w:r w:rsidR="00E315E7">
        <w:t xml:space="preserve">above </w:t>
      </w:r>
      <w:r w:rsidR="00060D0F">
        <w:t xml:space="preserve">and as </w:t>
      </w:r>
      <w:r w:rsidR="00E315E7">
        <w:t xml:space="preserve">contained </w:t>
      </w:r>
      <w:r w:rsidR="007F0ED6">
        <w:t>in WF</w:t>
      </w:r>
      <w:r w:rsidR="00E315E7">
        <w:t>s</w:t>
      </w:r>
      <w:r w:rsidR="007F0ED6">
        <w:t xml:space="preserve"> [2][3]</w:t>
      </w:r>
      <w:r w:rsidR="00E315E7">
        <w:t xml:space="preserve"> </w:t>
      </w:r>
      <w:r w:rsidR="007F0ED6">
        <w:t>from the last two meetings.</w:t>
      </w:r>
    </w:p>
    <w:p w14:paraId="53596F5D" w14:textId="1A64311B" w:rsidR="00AB1559" w:rsidRDefault="00AB1559" w:rsidP="00AB1559">
      <w:pPr>
        <w:pStyle w:val="RAN4H2"/>
      </w:pPr>
      <w:r w:rsidRPr="00AB1559">
        <w:t>Measurement period requirements</w:t>
      </w:r>
    </w:p>
    <w:p w14:paraId="55EB61F0" w14:textId="6F0FC975" w:rsidR="00572495" w:rsidRPr="00572495" w:rsidRDefault="00572495" w:rsidP="00572495">
      <w:pPr>
        <w:pStyle w:val="RAN4H3"/>
      </w:pPr>
      <w:r w:rsidRPr="00087027">
        <w:t>Impact of other channels/signals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B1559" w14:paraId="421A1412" w14:textId="77777777" w:rsidTr="00AB1559">
        <w:tc>
          <w:tcPr>
            <w:tcW w:w="9617" w:type="dxa"/>
          </w:tcPr>
          <w:p w14:paraId="07E79094" w14:textId="77777777" w:rsidR="00AB1559" w:rsidRPr="00087027" w:rsidRDefault="00AB1559" w:rsidP="00AB1559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</w:pP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I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ssue 1-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1-5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Impact of other channels/signals</w:t>
            </w:r>
          </w:p>
          <w:p w14:paraId="59A22268" w14:textId="77777777" w:rsidR="00AB1559" w:rsidRPr="00422523" w:rsidRDefault="00AB1559" w:rsidP="00AB1559">
            <w:pPr>
              <w:spacing w:after="120"/>
              <w:rPr>
                <w:i/>
                <w:szCs w:val="24"/>
                <w:lang w:eastAsia="zh-CN"/>
              </w:rPr>
            </w:pPr>
            <w:r w:rsidRPr="00087027">
              <w:rPr>
                <w:i/>
                <w:szCs w:val="24"/>
                <w:highlight w:val="green"/>
                <w:lang w:eastAsia="zh-CN"/>
              </w:rPr>
              <w:t>Agreements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01EB7CA9" w14:textId="5DBCC98F" w:rsidR="00AB1559" w:rsidRPr="00AB1559" w:rsidRDefault="00AB1559" w:rsidP="006B45C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RAN4 to discuss possible impacts of sharing</w:t>
            </w:r>
            <w:r w:rsidRPr="00422523">
              <w:rPr>
                <w:rFonts w:eastAsia="SimSun" w:hint="eastAsia"/>
                <w:szCs w:val="24"/>
                <w:lang w:eastAsia="zh-CN"/>
              </w:rPr>
              <w:t>/collision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 between SL PRS measurement and other SL measurements</w:t>
            </w:r>
            <w:r w:rsidRPr="00422523">
              <w:rPr>
                <w:rFonts w:eastAsia="SimSun" w:hint="eastAsia"/>
                <w:szCs w:val="24"/>
                <w:lang w:eastAsia="zh-CN"/>
              </w:rPr>
              <w:t>/signals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 on measurement period requirements based on RAN1 </w:t>
            </w:r>
            <w:r>
              <w:rPr>
                <w:rFonts w:eastAsia="SimSun" w:hint="eastAsia"/>
                <w:szCs w:val="24"/>
                <w:lang w:eastAsia="zh-CN"/>
              </w:rPr>
              <w:t>conclusions on this topic</w:t>
            </w:r>
            <w:r w:rsidRPr="00422523">
              <w:rPr>
                <w:rFonts w:eastAsia="SimSun"/>
                <w:szCs w:val="24"/>
                <w:lang w:eastAsia="zh-CN"/>
              </w:rPr>
              <w:t>.</w:t>
            </w:r>
          </w:p>
        </w:tc>
      </w:tr>
    </w:tbl>
    <w:p w14:paraId="54D57AB5" w14:textId="77777777" w:rsidR="00435F62" w:rsidRDefault="00435F62" w:rsidP="00AB1559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i/>
          <w:iCs/>
          <w:szCs w:val="24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84977" w14:paraId="6F93C65C" w14:textId="77777777" w:rsidTr="00584977">
        <w:tc>
          <w:tcPr>
            <w:tcW w:w="9617" w:type="dxa"/>
          </w:tcPr>
          <w:p w14:paraId="1544D123" w14:textId="709F8CFC" w:rsidR="007C53AA" w:rsidRPr="00184F97" w:rsidRDefault="007C53AA" w:rsidP="007C53AA">
            <w:pPr>
              <w:spacing w:after="120"/>
              <w:rPr>
                <w:i/>
                <w:szCs w:val="24"/>
                <w:highlight w:val="green"/>
                <w:lang w:eastAsia="zh-CN"/>
              </w:rPr>
            </w:pPr>
            <w:r w:rsidRPr="00184F97">
              <w:rPr>
                <w:rFonts w:hint="eastAsia"/>
                <w:i/>
                <w:szCs w:val="24"/>
                <w:highlight w:val="green"/>
                <w:lang w:eastAsia="zh-CN"/>
              </w:rPr>
              <w:t>Agreements</w:t>
            </w:r>
            <w:r w:rsidR="002F77DC">
              <w:rPr>
                <w:i/>
                <w:szCs w:val="24"/>
                <w:highlight w:val="green"/>
                <w:lang w:eastAsia="zh-CN"/>
              </w:rPr>
              <w:t xml:space="preserve"> (</w:t>
            </w:r>
            <w:r w:rsidR="002F77DC" w:rsidRPr="00184F97">
              <w:rPr>
                <w:rFonts w:ascii="Arial" w:eastAsia="MS Mincho" w:hAnsi="Arial" w:cs="Arial"/>
                <w:b/>
                <w:sz w:val="18"/>
                <w:szCs w:val="12"/>
                <w:lang w:eastAsia="ja-JP"/>
              </w:rPr>
              <w:t>RAN4#106bis-e</w:t>
            </w:r>
            <w:r w:rsidR="002F77DC">
              <w:rPr>
                <w:rFonts w:ascii="Arial" w:eastAsia="MS Mincho" w:hAnsi="Arial" w:cs="Arial"/>
                <w:b/>
                <w:sz w:val="18"/>
                <w:szCs w:val="12"/>
                <w:lang w:eastAsia="ja-JP"/>
              </w:rPr>
              <w:t>):</w:t>
            </w:r>
          </w:p>
          <w:p w14:paraId="44D293B3" w14:textId="1E0A6594" w:rsidR="002F77DC" w:rsidRPr="00572495" w:rsidRDefault="002F77DC" w:rsidP="00572495">
            <w:pPr>
              <w:pStyle w:val="Heading4"/>
              <w:ind w:left="864" w:hanging="864"/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 w:rsidRPr="00572495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 xml:space="preserve">Issue 1-1-3: Applicable number of carriers: </w:t>
            </w:r>
          </w:p>
          <w:p w14:paraId="0C17E3C4" w14:textId="3E0444DC" w:rsidR="007C53AA" w:rsidRPr="00DC2439" w:rsidRDefault="007C53AA" w:rsidP="007C53AA">
            <w:pPr>
              <w:rPr>
                <w:rFonts w:eastAsia="SimSun"/>
                <w:szCs w:val="24"/>
                <w:highlight w:val="cyan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Define UE requirements for SL PRS-based positioning measurements performed within a single SL BWP and carrier</w:t>
            </w:r>
            <w:r w:rsidRPr="00CD5EF2">
              <w:rPr>
                <w:rFonts w:eastAsia="SimSun" w:hint="eastAsia"/>
                <w:szCs w:val="24"/>
                <w:lang w:eastAsia="zh-CN"/>
              </w:rPr>
              <w:t>.</w:t>
            </w:r>
          </w:p>
          <w:p w14:paraId="22173688" w14:textId="77777777" w:rsidR="00584977" w:rsidRDefault="00584977" w:rsidP="00B65E9D">
            <w:pPr>
              <w:rPr>
                <w:rFonts w:eastAsia="SimSun"/>
                <w:szCs w:val="24"/>
                <w:highlight w:val="cyan"/>
                <w:lang w:eastAsia="zh-CN"/>
              </w:rPr>
            </w:pPr>
          </w:p>
        </w:tc>
      </w:tr>
    </w:tbl>
    <w:p w14:paraId="75FE9183" w14:textId="29BF779B" w:rsidR="004C7A5C" w:rsidRDefault="00AB25C6" w:rsidP="004C7A5C">
      <w:pPr>
        <w:rPr>
          <w:rFonts w:eastAsia="SimSun"/>
          <w:szCs w:val="24"/>
          <w:lang w:eastAsia="zh-CN"/>
        </w:rPr>
      </w:pPr>
      <w:r>
        <w:rPr>
          <w:rFonts w:eastAsia="SimSun"/>
          <w:szCs w:val="24"/>
          <w:highlight w:val="cyan"/>
          <w:lang w:eastAsia="zh-CN"/>
        </w:rPr>
        <w:br/>
      </w:r>
      <w:r w:rsidR="004C7A5C">
        <w:rPr>
          <w:rFonts w:eastAsia="SimSun"/>
          <w:szCs w:val="24"/>
          <w:lang w:eastAsia="zh-CN"/>
        </w:rPr>
        <w:t>The collision issue may occur if UE performs measurements across multiple carriers and BWP</w:t>
      </w:r>
      <w:r w:rsidR="007C4C2A">
        <w:rPr>
          <w:rFonts w:eastAsia="SimSun"/>
          <w:szCs w:val="24"/>
          <w:lang w:eastAsia="zh-CN"/>
        </w:rPr>
        <w:t>s</w:t>
      </w:r>
      <w:r w:rsidR="004C7A5C">
        <w:rPr>
          <w:rFonts w:eastAsia="SimSun"/>
          <w:szCs w:val="24"/>
          <w:lang w:eastAsia="zh-CN"/>
        </w:rPr>
        <w:t xml:space="preserve">. </w:t>
      </w:r>
      <w:r w:rsidR="004C7A5C" w:rsidRPr="000C744B">
        <w:rPr>
          <w:rFonts w:eastAsia="Times New Roman" w:cs="Times New Roman"/>
          <w:color w:val="000000" w:themeColor="text1"/>
          <w:szCs w:val="20"/>
          <w:lang w:val="en-GB"/>
        </w:rPr>
        <w:t>RAN4 #106</w:t>
      </w:r>
      <w:r w:rsidR="004C7A5C">
        <w:rPr>
          <w:rFonts w:eastAsia="Times New Roman" w:cs="Times New Roman"/>
          <w:color w:val="000000" w:themeColor="text1"/>
          <w:szCs w:val="20"/>
          <w:lang w:val="en-GB"/>
        </w:rPr>
        <w:t>bis-e</w:t>
      </w:r>
      <w:r w:rsidR="004C7A5C">
        <w:rPr>
          <w:rFonts w:eastAsia="SimSun"/>
          <w:szCs w:val="24"/>
          <w:lang w:eastAsia="zh-CN"/>
        </w:rPr>
        <w:t xml:space="preserve"> agreement for </w:t>
      </w:r>
      <w:r w:rsidR="007C4C2A">
        <w:rPr>
          <w:rFonts w:eastAsia="SimSun"/>
          <w:szCs w:val="24"/>
          <w:lang w:eastAsia="zh-CN"/>
        </w:rPr>
        <w:t xml:space="preserve">Issue </w:t>
      </w:r>
      <w:r w:rsidR="004C7A5C">
        <w:rPr>
          <w:rFonts w:eastAsia="SimSun"/>
          <w:szCs w:val="24"/>
          <w:lang w:eastAsia="zh-CN"/>
        </w:rPr>
        <w:t xml:space="preserve">1-1-3 states that the </w:t>
      </w:r>
      <w:r w:rsidR="004C7A5C" w:rsidRPr="00CD5EF2">
        <w:rPr>
          <w:rFonts w:eastAsia="SimSun"/>
          <w:szCs w:val="24"/>
          <w:lang w:eastAsia="zh-CN"/>
        </w:rPr>
        <w:t xml:space="preserve">UE requirements </w:t>
      </w:r>
      <w:r w:rsidR="004C7A5C">
        <w:rPr>
          <w:rFonts w:eastAsia="SimSun"/>
          <w:szCs w:val="24"/>
          <w:lang w:eastAsia="zh-CN"/>
        </w:rPr>
        <w:t xml:space="preserve">shall be defined </w:t>
      </w:r>
      <w:r w:rsidR="004C7A5C" w:rsidRPr="00CD5EF2">
        <w:rPr>
          <w:rFonts w:eastAsia="SimSun"/>
          <w:szCs w:val="24"/>
          <w:lang w:eastAsia="zh-CN"/>
        </w:rPr>
        <w:t>for SL PRS-based positioning measurements performed within a single SL BWP and carrier</w:t>
      </w:r>
      <w:r w:rsidR="004C7A5C">
        <w:rPr>
          <w:rFonts w:eastAsia="SimSun"/>
          <w:szCs w:val="24"/>
          <w:lang w:eastAsia="zh-CN"/>
        </w:rPr>
        <w:t>. Hence, no impacts are foreseen due to collision with other sharing/ SL channels.</w:t>
      </w:r>
    </w:p>
    <w:p w14:paraId="2DB4BA4E" w14:textId="08F20BE7" w:rsidR="00AB1559" w:rsidRDefault="004C7A5C" w:rsidP="00572495">
      <w:pPr>
        <w:pStyle w:val="RAN4proposal"/>
        <w:ind w:left="0" w:firstLine="0"/>
        <w:rPr>
          <w:lang w:eastAsia="zh-CN"/>
        </w:rPr>
      </w:pPr>
      <w:r>
        <w:rPr>
          <w:lang w:eastAsia="zh-CN"/>
        </w:rPr>
        <w:t>There are no measurement period impacts since the sharing/collision between SL PRS measurement and other SL measurements is not expected based on the current RAN1 and RAN4 agreements.</w:t>
      </w:r>
    </w:p>
    <w:p w14:paraId="1A51736C" w14:textId="08C46B7D" w:rsidR="004C7A5C" w:rsidRPr="004C7A5C" w:rsidRDefault="00572495" w:rsidP="00572495">
      <w:pPr>
        <w:pStyle w:val="RAN4H3"/>
        <w:rPr>
          <w:lang w:eastAsia="zh-CN"/>
        </w:rPr>
      </w:pPr>
      <w:r w:rsidRPr="00087027">
        <w:t>Impact of network coverage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74945" w14:paraId="7DE29AA5" w14:textId="77777777">
        <w:tc>
          <w:tcPr>
            <w:tcW w:w="9617" w:type="dxa"/>
          </w:tcPr>
          <w:p w14:paraId="6792F465" w14:textId="77777777" w:rsidR="00C74945" w:rsidRPr="00087027" w:rsidRDefault="00C74945" w:rsidP="00C74945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u w:val="single"/>
              </w:rPr>
            </w:pP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Issue 1-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1-6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Impact of network coverage change</w:t>
            </w:r>
          </w:p>
          <w:p w14:paraId="0BB6B776" w14:textId="77777777" w:rsidR="00C74945" w:rsidRPr="00422523" w:rsidRDefault="00C74945" w:rsidP="00C74945">
            <w:pPr>
              <w:spacing w:after="120"/>
              <w:rPr>
                <w:i/>
                <w:szCs w:val="24"/>
                <w:lang w:eastAsia="zh-CN"/>
              </w:rPr>
            </w:pPr>
            <w:r w:rsidRPr="00087027">
              <w:rPr>
                <w:i/>
                <w:szCs w:val="24"/>
                <w:highlight w:val="green"/>
                <w:lang w:eastAsia="zh-CN"/>
              </w:rPr>
              <w:t>Agreements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2E5494F1" w14:textId="7BA8EB80" w:rsidR="00C74945" w:rsidRPr="00AB1559" w:rsidRDefault="00C74945" w:rsidP="006B45C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lang w:eastAsia="ko-KR"/>
              </w:rPr>
              <w:t xml:space="preserve">RAN4 to discuss the impact of a change in coverage status (e.g., going between in-coverage, out-of-coverage, partial coverage) on </w:t>
            </w:r>
            <w:r w:rsidRPr="00422523">
              <w:rPr>
                <w:rFonts w:eastAsiaTheme="minorEastAsia" w:hint="eastAsia"/>
                <w:lang w:eastAsia="zh-CN"/>
              </w:rPr>
              <w:t xml:space="preserve">the measurement period requirements and UE </w:t>
            </w:r>
            <w:proofErr w:type="spellStart"/>
            <w:r w:rsidRPr="00422523">
              <w:rPr>
                <w:rFonts w:eastAsiaTheme="minorEastAsia"/>
                <w:lang w:eastAsia="zh-CN"/>
              </w:rPr>
              <w:t>behaviour</w:t>
            </w:r>
            <w:proofErr w:type="spellEnd"/>
            <w:r w:rsidRPr="00422523">
              <w:rPr>
                <w:rFonts w:eastAsiaTheme="minorEastAsia" w:hint="eastAsia"/>
                <w:lang w:eastAsia="zh-CN"/>
              </w:rPr>
              <w:t xml:space="preserve"> for </w:t>
            </w:r>
            <w:r w:rsidRPr="00422523">
              <w:rPr>
                <w:lang w:eastAsia="ko-KR"/>
              </w:rPr>
              <w:t>SL positioning</w:t>
            </w:r>
            <w:r w:rsidRPr="00422523">
              <w:rPr>
                <w:rFonts w:hint="eastAsia"/>
                <w:lang w:eastAsia="zh-CN"/>
              </w:rPr>
              <w:t>.</w:t>
            </w:r>
          </w:p>
        </w:tc>
      </w:tr>
    </w:tbl>
    <w:p w14:paraId="009DDEA8" w14:textId="77777777" w:rsidR="005C1B95" w:rsidRDefault="005C1B95" w:rsidP="005C1B95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i/>
          <w:iCs/>
          <w:szCs w:val="24"/>
          <w:highlight w:val="cyan"/>
          <w:lang w:eastAsia="zh-CN"/>
        </w:rPr>
      </w:pPr>
    </w:p>
    <w:p w14:paraId="68D62C50" w14:textId="0E105FC0" w:rsidR="002737E9" w:rsidRPr="002737E9" w:rsidRDefault="002737E9" w:rsidP="005C1B95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Following related RAN1 agreement was achieved.</w:t>
      </w:r>
    </w:p>
    <w:p w14:paraId="5248D2C9" w14:textId="77777777" w:rsidR="002737E9" w:rsidRDefault="002737E9" w:rsidP="005C1B95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i/>
          <w:iCs/>
          <w:szCs w:val="24"/>
          <w:highlight w:val="cya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C7A5C" w14:paraId="51304C7A" w14:textId="77777777" w:rsidTr="004C7A5C">
        <w:tc>
          <w:tcPr>
            <w:tcW w:w="9617" w:type="dxa"/>
          </w:tcPr>
          <w:p w14:paraId="3EE268B3" w14:textId="41BC7E62" w:rsidR="004C7A5C" w:rsidRPr="00422523" w:rsidRDefault="004C7A5C" w:rsidP="004C7A5C">
            <w:pPr>
              <w:spacing w:after="120"/>
              <w:rPr>
                <w:i/>
                <w:szCs w:val="24"/>
                <w:lang w:eastAsia="zh-CN"/>
              </w:rPr>
            </w:pPr>
            <w:r w:rsidRPr="00087027">
              <w:rPr>
                <w:i/>
                <w:szCs w:val="24"/>
                <w:highlight w:val="green"/>
                <w:lang w:eastAsia="zh-CN"/>
              </w:rPr>
              <w:t>Agreements</w:t>
            </w:r>
            <w:r w:rsidR="000E54DE">
              <w:rPr>
                <w:i/>
                <w:szCs w:val="24"/>
                <w:lang w:eastAsia="zh-CN"/>
              </w:rPr>
              <w:t xml:space="preserve"> </w:t>
            </w:r>
            <w:r w:rsidR="000E54DE">
              <w:rPr>
                <w:iCs/>
                <w:szCs w:val="24"/>
                <w:lang w:eastAsia="zh-CN"/>
              </w:rPr>
              <w:t>(</w:t>
            </w:r>
            <w:r w:rsidR="000E54DE" w:rsidRPr="009405CD">
              <w:rPr>
                <w:rFonts w:ascii="Arial" w:eastAsia="MS Mincho" w:hAnsi="Arial" w:cs="Arial"/>
                <w:b/>
                <w:sz w:val="18"/>
                <w:szCs w:val="12"/>
                <w:lang w:eastAsia="ja-JP"/>
              </w:rPr>
              <w:t>RA</w:t>
            </w:r>
            <w:r w:rsidR="000E54DE">
              <w:rPr>
                <w:rFonts w:ascii="Arial" w:eastAsia="MS Mincho" w:hAnsi="Arial" w:cs="Arial"/>
                <w:b/>
                <w:sz w:val="18"/>
                <w:szCs w:val="12"/>
                <w:lang w:eastAsia="ja-JP"/>
              </w:rPr>
              <w:t>N</w:t>
            </w:r>
            <w:r w:rsidR="000E54DE" w:rsidRPr="009405CD">
              <w:rPr>
                <w:rFonts w:ascii="Arial" w:eastAsia="MS Mincho" w:hAnsi="Arial" w:cs="Arial"/>
                <w:b/>
                <w:sz w:val="18"/>
                <w:szCs w:val="12"/>
                <w:lang w:eastAsia="ja-JP"/>
              </w:rPr>
              <w:t>1#113</w:t>
            </w:r>
            <w:r w:rsidR="000E54DE">
              <w:rPr>
                <w:rFonts w:ascii="Arial" w:eastAsia="MS Mincho" w:hAnsi="Arial" w:cs="Arial"/>
                <w:b/>
                <w:sz w:val="18"/>
                <w:szCs w:val="12"/>
                <w:lang w:eastAsia="ja-JP"/>
              </w:rPr>
              <w:t>)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0ED7686E" w14:textId="77777777" w:rsidR="004C7A5C" w:rsidRDefault="004C7A5C" w:rsidP="004C7A5C">
            <w:r>
              <w:t xml:space="preserve">With regards to the Positioning methods supported using SL-PRS measurements </w:t>
            </w:r>
          </w:p>
          <w:p w14:paraId="78CE0FC9" w14:textId="77777777" w:rsidR="004C7A5C" w:rsidRDefault="004C7A5C" w:rsidP="0018626D">
            <w:pPr>
              <w:numPr>
                <w:ilvl w:val="0"/>
                <w:numId w:val="19"/>
              </w:numPr>
              <w:spacing w:line="252" w:lineRule="auto"/>
              <w:rPr>
                <w:rFonts w:ascii="Calibri" w:hAnsi="Calibri" w:cs="Calibri"/>
              </w:rPr>
            </w:pPr>
            <w:r>
              <w:t>at least the following measurements should be introduced:</w:t>
            </w:r>
          </w:p>
          <w:p w14:paraId="14408B55" w14:textId="77777777" w:rsidR="004C7A5C" w:rsidRDefault="004C7A5C" w:rsidP="0018626D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 xml:space="preserve">SL-PRS based Rx-Tx </w:t>
            </w:r>
            <w:proofErr w:type="gramStart"/>
            <w:r>
              <w:rPr>
                <w:rFonts w:eastAsia="SimSun"/>
                <w:iCs/>
              </w:rPr>
              <w:t>measurement</w:t>
            </w:r>
            <w:proofErr w:type="gramEnd"/>
          </w:p>
          <w:p w14:paraId="0B2DF25B" w14:textId="77777777" w:rsidR="004C7A5C" w:rsidRDefault="004C7A5C" w:rsidP="0018626D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 xml:space="preserve">SL-PRS based RSTD </w:t>
            </w:r>
            <w:proofErr w:type="gramStart"/>
            <w:r>
              <w:rPr>
                <w:rFonts w:eastAsia="SimSun"/>
                <w:iCs/>
              </w:rPr>
              <w:t>measurement</w:t>
            </w:r>
            <w:proofErr w:type="gramEnd"/>
          </w:p>
          <w:p w14:paraId="7CB7428E" w14:textId="77777777" w:rsidR="004C7A5C" w:rsidRDefault="004C7A5C" w:rsidP="0018626D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 xml:space="preserve">SL-PRS based RSRP </w:t>
            </w:r>
            <w:proofErr w:type="gramStart"/>
            <w:r>
              <w:rPr>
                <w:rFonts w:eastAsia="SimSun"/>
                <w:iCs/>
              </w:rPr>
              <w:t>measurement</w:t>
            </w:r>
            <w:proofErr w:type="gramEnd"/>
          </w:p>
          <w:p w14:paraId="1D8135F4" w14:textId="77777777" w:rsidR="004C7A5C" w:rsidRDefault="004C7A5C" w:rsidP="0018626D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 xml:space="preserve">SL-PRS based RSRPP </w:t>
            </w:r>
            <w:proofErr w:type="gramStart"/>
            <w:r>
              <w:rPr>
                <w:rFonts w:eastAsia="SimSun"/>
                <w:iCs/>
              </w:rPr>
              <w:t>measurement</w:t>
            </w:r>
            <w:proofErr w:type="gramEnd"/>
          </w:p>
          <w:p w14:paraId="00FF8891" w14:textId="77777777" w:rsidR="004C7A5C" w:rsidRDefault="004C7A5C" w:rsidP="0018626D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 xml:space="preserve">SL-PRS based RTOA </w:t>
            </w:r>
            <w:proofErr w:type="gramStart"/>
            <w:r>
              <w:rPr>
                <w:rFonts w:eastAsia="SimSun"/>
                <w:iCs/>
              </w:rPr>
              <w:t>measurement</w:t>
            </w:r>
            <w:proofErr w:type="gramEnd"/>
          </w:p>
          <w:p w14:paraId="6626DB9F" w14:textId="77777777" w:rsidR="004C7A5C" w:rsidRDefault="004C7A5C" w:rsidP="0018626D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SL-PRS based Azimuth of arrival (</w:t>
            </w:r>
            <w:proofErr w:type="spellStart"/>
            <w:r>
              <w:rPr>
                <w:rFonts w:eastAsia="SimSun"/>
                <w:iCs/>
              </w:rPr>
              <w:t>AoA</w:t>
            </w:r>
            <w:proofErr w:type="spellEnd"/>
            <w:r>
              <w:rPr>
                <w:rFonts w:eastAsia="SimSun"/>
                <w:iCs/>
              </w:rPr>
              <w:t>) and SL zenith of arrival (</w:t>
            </w:r>
            <w:proofErr w:type="spellStart"/>
            <w:r>
              <w:rPr>
                <w:rFonts w:eastAsia="SimSun"/>
                <w:iCs/>
              </w:rPr>
              <w:t>ZoA</w:t>
            </w:r>
            <w:proofErr w:type="spellEnd"/>
            <w:r>
              <w:rPr>
                <w:rFonts w:eastAsia="SimSun"/>
                <w:iCs/>
              </w:rPr>
              <w:t xml:space="preserve">) </w:t>
            </w:r>
            <w:proofErr w:type="gramStart"/>
            <w:r>
              <w:rPr>
                <w:rFonts w:eastAsia="SimSun"/>
                <w:iCs/>
              </w:rPr>
              <w:t>measurement</w:t>
            </w:r>
            <w:proofErr w:type="gramEnd"/>
          </w:p>
          <w:p w14:paraId="1E8AE2EC" w14:textId="77777777" w:rsidR="004C7A5C" w:rsidRDefault="004C7A5C" w:rsidP="007E2C7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highlight w:val="cyan"/>
                <w:lang w:eastAsia="zh-CN"/>
              </w:rPr>
            </w:pPr>
          </w:p>
        </w:tc>
      </w:tr>
    </w:tbl>
    <w:p w14:paraId="6F6E4909" w14:textId="77777777" w:rsidR="004C7A5C" w:rsidRPr="004C7A5C" w:rsidRDefault="004C7A5C" w:rsidP="00572495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highlight w:val="cyan"/>
          <w:lang w:eastAsia="zh-CN"/>
        </w:rPr>
      </w:pPr>
    </w:p>
    <w:p w14:paraId="1B2389E9" w14:textId="7BE7BCD0" w:rsidR="004C7A5C" w:rsidRDefault="004C7A5C" w:rsidP="00B65E9D">
      <w:pPr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RAN2 agreements indicate that </w:t>
      </w:r>
      <w:r w:rsidRPr="00FC57B0">
        <w:t xml:space="preserve">SL positioning </w:t>
      </w:r>
      <w:r>
        <w:t>is supported for</w:t>
      </w:r>
      <w:r w:rsidRPr="00FC57B0">
        <w:t xml:space="preserve"> all coverage scenarios</w:t>
      </w:r>
      <w:r>
        <w:t xml:space="preserve"> (i.e.</w:t>
      </w:r>
      <w:r w:rsidR="00CE2586">
        <w:t>,</w:t>
      </w:r>
      <w:r>
        <w:t xml:space="preserve"> </w:t>
      </w:r>
      <w:r w:rsidR="00CE2586">
        <w:rPr>
          <w:rFonts w:eastAsia="SimSun"/>
          <w:szCs w:val="24"/>
          <w:lang w:eastAsia="zh-CN"/>
        </w:rPr>
        <w:t>i</w:t>
      </w:r>
      <w:r>
        <w:rPr>
          <w:rFonts w:eastAsia="SimSun"/>
          <w:szCs w:val="24"/>
          <w:lang w:eastAsia="zh-CN"/>
        </w:rPr>
        <w:t>n-coverage, partial coverage</w:t>
      </w:r>
      <w:r w:rsidR="00CE2586">
        <w:rPr>
          <w:rFonts w:eastAsia="SimSun"/>
          <w:szCs w:val="24"/>
          <w:lang w:eastAsia="zh-CN"/>
        </w:rPr>
        <w:t>,</w:t>
      </w:r>
      <w:r>
        <w:rPr>
          <w:rFonts w:eastAsia="SimSun"/>
          <w:szCs w:val="24"/>
          <w:lang w:eastAsia="zh-CN"/>
        </w:rPr>
        <w:t xml:space="preserve"> and out</w:t>
      </w:r>
      <w:r w:rsidR="00CE2586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of coverage)</w:t>
      </w:r>
      <w:r w:rsidRPr="00FC57B0">
        <w:t xml:space="preserve"> and for PC5-only and joint PC5-Uu scenarios</w:t>
      </w:r>
      <w:r w:rsidR="00B577E4">
        <w:rPr>
          <w:rFonts w:eastAsia="SimSun"/>
          <w:szCs w:val="24"/>
          <w:lang w:eastAsia="zh-CN"/>
        </w:rPr>
        <w:t>.</w:t>
      </w:r>
      <w:r>
        <w:rPr>
          <w:rFonts w:eastAsia="SimSun"/>
          <w:szCs w:val="24"/>
          <w:lang w:eastAsia="zh-CN"/>
        </w:rPr>
        <w:t xml:space="preserve"> </w:t>
      </w:r>
      <w:r w:rsidR="00FB33EA">
        <w:rPr>
          <w:rFonts w:eastAsia="SimSun"/>
          <w:szCs w:val="24"/>
          <w:lang w:eastAsia="zh-CN"/>
        </w:rPr>
        <w:t>Therefore</w:t>
      </w:r>
      <w:r w:rsidR="00B577E4">
        <w:rPr>
          <w:rFonts w:eastAsia="SimSun"/>
          <w:szCs w:val="24"/>
          <w:lang w:eastAsia="zh-CN"/>
        </w:rPr>
        <w:t xml:space="preserve">, </w:t>
      </w:r>
      <w:r>
        <w:rPr>
          <w:rFonts w:eastAsia="SimSun"/>
          <w:szCs w:val="24"/>
          <w:lang w:eastAsia="zh-CN"/>
        </w:rPr>
        <w:t xml:space="preserve">RAN4 should consider all three scenarios </w:t>
      </w:r>
      <w:r w:rsidR="007D7B1B">
        <w:rPr>
          <w:rFonts w:eastAsia="SimSun"/>
          <w:szCs w:val="24"/>
          <w:lang w:eastAsia="zh-CN"/>
        </w:rPr>
        <w:t xml:space="preserve">to analyze the impact of </w:t>
      </w:r>
      <w:r>
        <w:rPr>
          <w:rFonts w:eastAsia="SimSun"/>
          <w:szCs w:val="24"/>
          <w:lang w:eastAsia="zh-CN"/>
        </w:rPr>
        <w:t>SL positioning measurement period. UE movement leading to coverage status change during the ongoing SL positioning measurement will have an impact on SL positioning measurement accuracy</w:t>
      </w:r>
      <w:r w:rsidR="000442D5">
        <w:rPr>
          <w:rFonts w:eastAsia="SimSun"/>
          <w:szCs w:val="24"/>
          <w:lang w:eastAsia="zh-CN"/>
        </w:rPr>
        <w:t>. For instance,</w:t>
      </w:r>
      <w:r>
        <w:rPr>
          <w:rFonts w:eastAsia="SimSun"/>
          <w:szCs w:val="24"/>
          <w:lang w:eastAsia="zh-CN"/>
        </w:rPr>
        <w:t xml:space="preserve"> the timing sync source may change</w:t>
      </w:r>
      <w:r w:rsidR="00BC0E99">
        <w:rPr>
          <w:rFonts w:eastAsia="SimSun"/>
          <w:szCs w:val="24"/>
          <w:lang w:eastAsia="zh-CN"/>
        </w:rPr>
        <w:t>,</w:t>
      </w:r>
      <w:r>
        <w:rPr>
          <w:rFonts w:eastAsia="SimSun"/>
          <w:szCs w:val="24"/>
          <w:lang w:eastAsia="zh-CN"/>
        </w:rPr>
        <w:t xml:space="preserve"> or there may be interruption due to anchor re-selection. Based on </w:t>
      </w:r>
      <w:r w:rsidRPr="005532C6">
        <w:rPr>
          <w:rFonts w:eastAsia="SimSun"/>
          <w:szCs w:val="24"/>
          <w:lang w:eastAsia="zh-CN"/>
        </w:rPr>
        <w:t>RAN</w:t>
      </w:r>
      <w:r>
        <w:rPr>
          <w:rFonts w:eastAsia="SimSun"/>
          <w:szCs w:val="24"/>
          <w:lang w:eastAsia="zh-CN"/>
        </w:rPr>
        <w:t>1</w:t>
      </w:r>
      <w:r w:rsidRPr="005532C6">
        <w:rPr>
          <w:rFonts w:eastAsia="SimSun"/>
          <w:szCs w:val="24"/>
          <w:lang w:eastAsia="zh-CN"/>
        </w:rPr>
        <w:t>#113</w:t>
      </w:r>
      <w:r>
        <w:rPr>
          <w:rFonts w:ascii="Arial" w:eastAsia="MS Mincho" w:hAnsi="Arial" w:cs="Arial"/>
          <w:sz w:val="24"/>
          <w:szCs w:val="18"/>
          <w:lang w:eastAsia="ja-JP"/>
        </w:rPr>
        <w:t xml:space="preserve"> </w:t>
      </w:r>
      <w:r>
        <w:rPr>
          <w:rFonts w:eastAsia="SimSun"/>
          <w:szCs w:val="24"/>
          <w:lang w:eastAsia="zh-CN"/>
        </w:rPr>
        <w:t xml:space="preserve">agreement, the SL-PRS based measurement procedure for different SL positioning measurement methods </w:t>
      </w:r>
      <w:r w:rsidR="00DE4B2D">
        <w:rPr>
          <w:rFonts w:eastAsia="SimSun"/>
          <w:szCs w:val="24"/>
          <w:lang w:eastAsia="zh-CN"/>
        </w:rPr>
        <w:lastRenderedPageBreak/>
        <w:t xml:space="preserve">has not been </w:t>
      </w:r>
      <w:r>
        <w:rPr>
          <w:rFonts w:eastAsia="SimSun"/>
          <w:szCs w:val="24"/>
          <w:lang w:eastAsia="zh-CN"/>
        </w:rPr>
        <w:t>finalized</w:t>
      </w:r>
      <w:r w:rsidR="00DE4B2D">
        <w:rPr>
          <w:rFonts w:eastAsia="SimSun"/>
          <w:szCs w:val="24"/>
          <w:lang w:eastAsia="zh-CN"/>
        </w:rPr>
        <w:t xml:space="preserve"> yet</w:t>
      </w:r>
      <w:r>
        <w:rPr>
          <w:rFonts w:eastAsia="SimSun"/>
          <w:szCs w:val="24"/>
          <w:lang w:eastAsia="zh-CN"/>
        </w:rPr>
        <w:t xml:space="preserve">. </w:t>
      </w:r>
      <w:r w:rsidR="00FB33EA">
        <w:rPr>
          <w:rFonts w:eastAsia="SimSun"/>
          <w:szCs w:val="24"/>
          <w:lang w:eastAsia="zh-CN"/>
        </w:rPr>
        <w:t>Thus</w:t>
      </w:r>
      <w:r w:rsidR="00F8211A">
        <w:rPr>
          <w:rFonts w:eastAsia="SimSun"/>
          <w:szCs w:val="24"/>
          <w:lang w:eastAsia="zh-CN"/>
        </w:rPr>
        <w:t>,</w:t>
      </w:r>
      <w:r w:rsidR="00FB33EA">
        <w:rPr>
          <w:rFonts w:eastAsia="SimSun"/>
          <w:szCs w:val="24"/>
          <w:lang w:eastAsia="zh-CN"/>
        </w:rPr>
        <w:t xml:space="preserve"> after the SL-PRS based measurement procedures are agreed in RAN1,</w:t>
      </w:r>
      <w:r>
        <w:rPr>
          <w:rFonts w:eastAsia="SimSun"/>
          <w:szCs w:val="24"/>
          <w:lang w:eastAsia="zh-CN"/>
        </w:rPr>
        <w:t xml:space="preserve"> RAN4 should define the measurement period requirements.</w:t>
      </w:r>
    </w:p>
    <w:p w14:paraId="35D6C6A7" w14:textId="44AEAD45" w:rsidR="00B65E9D" w:rsidRPr="00B65E9D" w:rsidRDefault="004C7A5C" w:rsidP="00572495">
      <w:pPr>
        <w:pStyle w:val="RAN4proposal"/>
        <w:ind w:left="0" w:firstLine="0"/>
        <w:rPr>
          <w:lang w:eastAsia="ko-KR"/>
        </w:rPr>
      </w:pPr>
      <w:r w:rsidRPr="00221615">
        <w:rPr>
          <w:lang w:eastAsia="ko-KR"/>
        </w:rPr>
        <w:t xml:space="preserve">RAN4 </w:t>
      </w:r>
      <w:r w:rsidR="00F8211A">
        <w:rPr>
          <w:lang w:eastAsia="ko-KR"/>
        </w:rPr>
        <w:t>to consider all coverage change scenarios to</w:t>
      </w:r>
      <w:r w:rsidRPr="2140AFB9">
        <w:rPr>
          <w:lang w:eastAsia="ko-KR"/>
        </w:rPr>
        <w:t xml:space="preserve"> </w:t>
      </w:r>
      <w:r>
        <w:rPr>
          <w:lang w:eastAsia="ko-KR"/>
        </w:rPr>
        <w:t>define the SL positioning</w:t>
      </w:r>
      <w:r w:rsidRPr="2140AFB9">
        <w:rPr>
          <w:lang w:eastAsia="ko-KR"/>
        </w:rPr>
        <w:t xml:space="preserve"> measurement period requirements</w:t>
      </w:r>
      <w:r>
        <w:rPr>
          <w:lang w:eastAsia="ko-KR"/>
        </w:rPr>
        <w:t xml:space="preserve"> after the </w:t>
      </w:r>
      <w:r>
        <w:rPr>
          <w:rFonts w:eastAsia="SimSun"/>
          <w:szCs w:val="24"/>
          <w:lang w:eastAsia="zh-CN"/>
        </w:rPr>
        <w:t>SL-PRS based measurement procedures are agreed in RAN1</w:t>
      </w:r>
      <w:r w:rsidR="00B65E9D">
        <w:rPr>
          <w:lang w:eastAsia="ko-KR"/>
        </w:rPr>
        <w:t>.</w:t>
      </w:r>
    </w:p>
    <w:p w14:paraId="01819843" w14:textId="39917E70" w:rsidR="004C7A5C" w:rsidRPr="004C7A5C" w:rsidRDefault="00572495" w:rsidP="00572495">
      <w:pPr>
        <w:pStyle w:val="RAN4H3"/>
        <w:rPr>
          <w:lang w:eastAsia="ko-KR"/>
        </w:rPr>
      </w:pPr>
      <w:r w:rsidRPr="00087027">
        <w:t xml:space="preserve">Impact of </w:t>
      </w:r>
      <w:proofErr w:type="spellStart"/>
      <w:r w:rsidRPr="00087027">
        <w:t>Uu</w:t>
      </w:r>
      <w:proofErr w:type="spellEnd"/>
      <w:r w:rsidRPr="00087027">
        <w:t xml:space="preserve"> link connection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1B95" w14:paraId="5CB50147" w14:textId="77777777" w:rsidTr="005C1B95">
        <w:tc>
          <w:tcPr>
            <w:tcW w:w="9617" w:type="dxa"/>
          </w:tcPr>
          <w:p w14:paraId="2FA469E1" w14:textId="77777777" w:rsidR="005C1B95" w:rsidRPr="00087027" w:rsidRDefault="005C1B95" w:rsidP="005C1B95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</w:pP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Issue 1-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1-7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 xml:space="preserve">Impact of </w:t>
            </w:r>
            <w:proofErr w:type="spellStart"/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Uu</w:t>
            </w:r>
            <w:proofErr w:type="spellEnd"/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 xml:space="preserve"> link connection</w:t>
            </w:r>
          </w:p>
          <w:p w14:paraId="517E9981" w14:textId="77777777" w:rsidR="005C1B95" w:rsidRPr="00422523" w:rsidRDefault="005C1B95" w:rsidP="005C1B95">
            <w:pPr>
              <w:spacing w:after="120"/>
              <w:rPr>
                <w:i/>
                <w:szCs w:val="24"/>
                <w:lang w:eastAsia="zh-CN"/>
              </w:rPr>
            </w:pPr>
            <w:r w:rsidRPr="00087027">
              <w:rPr>
                <w:i/>
                <w:szCs w:val="24"/>
                <w:highlight w:val="green"/>
                <w:lang w:eastAsia="zh-CN"/>
              </w:rPr>
              <w:t>Agreements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2B93B5DF" w14:textId="00D3CF9F" w:rsidR="005C1B95" w:rsidRDefault="005C1B95" w:rsidP="005C1B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R</w:t>
            </w:r>
            <w:r w:rsidRPr="00422523">
              <w:rPr>
                <w:rFonts w:eastAsia="SimSun" w:hint="eastAsia"/>
                <w:szCs w:val="24"/>
                <w:lang w:eastAsia="zh-CN"/>
              </w:rPr>
              <w:t>A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N4 to discuss the impact of </w:t>
            </w:r>
            <w:proofErr w:type="spellStart"/>
            <w:r w:rsidRPr="00422523">
              <w:rPr>
                <w:rFonts w:eastAsia="SimSun"/>
                <w:szCs w:val="24"/>
                <w:lang w:eastAsia="zh-CN"/>
              </w:rPr>
              <w:t>Uu</w:t>
            </w:r>
            <w:proofErr w:type="spellEnd"/>
            <w:r w:rsidRPr="00422523">
              <w:rPr>
                <w:rFonts w:eastAsia="SimSun"/>
                <w:szCs w:val="24"/>
                <w:lang w:eastAsia="zh-CN"/>
              </w:rPr>
              <w:t xml:space="preserve"> link mobility on SL positioning measurements, e.g., due to handover, RLF or RR</w:t>
            </w:r>
            <w:r w:rsidRPr="00422523">
              <w:rPr>
                <w:rFonts w:eastAsia="SimSun" w:hint="eastAsia"/>
                <w:szCs w:val="24"/>
                <w:lang w:eastAsia="zh-CN"/>
              </w:rPr>
              <w:t>C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 re</w:t>
            </w:r>
            <w:r w:rsidRPr="00422523">
              <w:rPr>
                <w:rFonts w:eastAsia="SimSun" w:hint="eastAsia"/>
                <w:szCs w:val="24"/>
                <w:lang w:eastAsia="zh-CN"/>
              </w:rPr>
              <w:t>-</w:t>
            </w:r>
            <w:r w:rsidRPr="00422523">
              <w:rPr>
                <w:rFonts w:eastAsia="SimSun"/>
                <w:szCs w:val="24"/>
                <w:lang w:eastAsia="zh-CN"/>
              </w:rPr>
              <w:t xml:space="preserve">establishment in the </w:t>
            </w:r>
            <w:proofErr w:type="spellStart"/>
            <w:r w:rsidRPr="00422523">
              <w:rPr>
                <w:rFonts w:eastAsia="SimSun"/>
                <w:szCs w:val="24"/>
                <w:lang w:eastAsia="zh-CN"/>
              </w:rPr>
              <w:t>Uu</w:t>
            </w:r>
            <w:proofErr w:type="spellEnd"/>
            <w:r w:rsidRPr="00422523">
              <w:rPr>
                <w:rFonts w:eastAsia="SimSun"/>
                <w:szCs w:val="24"/>
                <w:lang w:eastAsia="zh-CN"/>
              </w:rPr>
              <w:t xml:space="preserve"> connection to gNB.</w:t>
            </w:r>
          </w:p>
        </w:tc>
      </w:tr>
    </w:tbl>
    <w:p w14:paraId="42E3E7BA" w14:textId="1079E720" w:rsidR="00E82FE3" w:rsidRPr="005C1B95" w:rsidRDefault="00E82FE3" w:rsidP="005C1B95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  <w:r w:rsidRPr="005C1B95">
        <w:rPr>
          <w:rFonts w:eastAsia="SimSun" w:hint="eastAsia"/>
          <w:szCs w:val="24"/>
          <w:lang w:eastAsia="zh-CN"/>
        </w:rPr>
        <w:t xml:space="preserve"> </w:t>
      </w:r>
    </w:p>
    <w:p w14:paraId="6B38AA2A" w14:textId="597655B7" w:rsidR="004C7A5C" w:rsidRDefault="004C7A5C" w:rsidP="0057249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SL positioning measurement accuracy will be impacted if the mobility is triggered during the SL positioning measurement period.</w:t>
      </w:r>
      <w:r w:rsidR="00B34C1F">
        <w:rPr>
          <w:rFonts w:eastAsia="SimSun"/>
          <w:szCs w:val="24"/>
          <w:lang w:eastAsia="zh-CN"/>
        </w:rPr>
        <w:t xml:space="preserve"> Therefore, RAN4 </w:t>
      </w:r>
      <w:r w:rsidR="00A52A72">
        <w:rPr>
          <w:rFonts w:eastAsia="SimSun"/>
          <w:szCs w:val="24"/>
          <w:lang w:eastAsia="zh-CN"/>
        </w:rPr>
        <w:t>can</w:t>
      </w:r>
      <w:r w:rsidR="00B34C1F">
        <w:rPr>
          <w:rFonts w:eastAsia="SimSun"/>
          <w:szCs w:val="24"/>
          <w:lang w:eastAsia="zh-CN"/>
        </w:rPr>
        <w:t xml:space="preserve"> define the SL positioning measurement period requirements for </w:t>
      </w:r>
      <w:proofErr w:type="spellStart"/>
      <w:r w:rsidR="00B34C1F">
        <w:rPr>
          <w:rFonts w:eastAsia="SimSun"/>
          <w:szCs w:val="24"/>
          <w:lang w:eastAsia="zh-CN"/>
        </w:rPr>
        <w:t>Uu</w:t>
      </w:r>
      <w:proofErr w:type="spellEnd"/>
      <w:r w:rsidR="00B34C1F">
        <w:rPr>
          <w:rFonts w:eastAsia="SimSun"/>
          <w:szCs w:val="24"/>
          <w:lang w:eastAsia="zh-CN"/>
        </w:rPr>
        <w:t xml:space="preserve"> link </w:t>
      </w:r>
      <w:r w:rsidR="005F2DAE">
        <w:rPr>
          <w:rFonts w:eastAsia="SimSun"/>
          <w:szCs w:val="24"/>
          <w:lang w:eastAsia="zh-CN"/>
        </w:rPr>
        <w:t xml:space="preserve">mobility such as handover. </w:t>
      </w:r>
      <w:r>
        <w:rPr>
          <w:rFonts w:eastAsia="SimSun"/>
          <w:szCs w:val="24"/>
          <w:lang w:eastAsia="zh-CN"/>
        </w:rPr>
        <w:t>However, no agreement</w:t>
      </w:r>
      <w:r w:rsidR="006C33CA">
        <w:rPr>
          <w:rFonts w:eastAsia="SimSun"/>
          <w:szCs w:val="24"/>
          <w:lang w:eastAsia="zh-CN"/>
        </w:rPr>
        <w:t xml:space="preserve"> has been made</w:t>
      </w:r>
      <w:r>
        <w:rPr>
          <w:rFonts w:eastAsia="SimSun"/>
          <w:szCs w:val="24"/>
          <w:lang w:eastAsia="zh-CN"/>
        </w:rPr>
        <w:t xml:space="preserve"> in RAN2 </w:t>
      </w:r>
      <w:r w:rsidR="009B3E8B">
        <w:rPr>
          <w:rFonts w:eastAsia="SimSun"/>
          <w:szCs w:val="24"/>
          <w:lang w:eastAsia="zh-CN"/>
        </w:rPr>
        <w:t>about</w:t>
      </w:r>
      <w:r>
        <w:rPr>
          <w:rFonts w:eastAsia="SimSun"/>
          <w:szCs w:val="24"/>
          <w:lang w:eastAsia="zh-CN"/>
        </w:rPr>
        <w:t xml:space="preserve"> mobility requirements for SL positioning. </w:t>
      </w:r>
      <w:r w:rsidR="004C1B89">
        <w:rPr>
          <w:rFonts w:eastAsia="SimSun"/>
          <w:szCs w:val="24"/>
          <w:lang w:eastAsia="zh-CN"/>
        </w:rPr>
        <w:t xml:space="preserve">Therefore, </w:t>
      </w:r>
      <w:r w:rsidR="0030015D">
        <w:rPr>
          <w:rFonts w:eastAsia="SimSun"/>
          <w:szCs w:val="24"/>
          <w:lang w:eastAsia="zh-CN"/>
        </w:rPr>
        <w:t>the requirements on</w:t>
      </w:r>
      <w:r w:rsidR="004C1B89">
        <w:rPr>
          <w:rFonts w:eastAsia="SimSun"/>
          <w:szCs w:val="24"/>
          <w:lang w:eastAsia="zh-CN"/>
        </w:rPr>
        <w:t xml:space="preserve"> RLF and RRC re-establishment </w:t>
      </w:r>
      <w:r w:rsidR="004A7F9B">
        <w:rPr>
          <w:rFonts w:eastAsia="SimSun"/>
          <w:szCs w:val="24"/>
          <w:lang w:eastAsia="zh-CN"/>
        </w:rPr>
        <w:t>can be defined</w:t>
      </w:r>
      <w:r w:rsidR="0030015D">
        <w:rPr>
          <w:rFonts w:eastAsia="SimSun"/>
          <w:szCs w:val="24"/>
          <w:lang w:eastAsia="zh-CN"/>
        </w:rPr>
        <w:t xml:space="preserve"> later once</w:t>
      </w:r>
      <w:r w:rsidR="004C1B89">
        <w:rPr>
          <w:rFonts w:eastAsia="SimSun"/>
          <w:szCs w:val="24"/>
          <w:lang w:eastAsia="zh-CN"/>
        </w:rPr>
        <w:t xml:space="preserve"> </w:t>
      </w:r>
      <w:r w:rsidR="0045084C">
        <w:rPr>
          <w:rFonts w:eastAsia="SimSun"/>
          <w:szCs w:val="24"/>
          <w:lang w:eastAsia="zh-CN"/>
        </w:rPr>
        <w:t>any related</w:t>
      </w:r>
      <w:r w:rsidR="004C1B89">
        <w:rPr>
          <w:rFonts w:eastAsia="SimSun"/>
          <w:szCs w:val="24"/>
          <w:lang w:eastAsia="zh-CN"/>
        </w:rPr>
        <w:t xml:space="preserve"> SL positioning mobility procedures are </w:t>
      </w:r>
      <w:r w:rsidR="005B7A7D">
        <w:rPr>
          <w:rFonts w:eastAsia="SimSun"/>
          <w:szCs w:val="24"/>
          <w:lang w:eastAsia="zh-CN"/>
        </w:rPr>
        <w:t>determined</w:t>
      </w:r>
      <w:r w:rsidR="004C1B89">
        <w:rPr>
          <w:rFonts w:eastAsia="SimSun"/>
          <w:szCs w:val="24"/>
          <w:lang w:eastAsia="zh-CN"/>
        </w:rPr>
        <w:t xml:space="preserve"> in RAN2</w:t>
      </w:r>
      <w:r w:rsidR="0045084C">
        <w:rPr>
          <w:rFonts w:eastAsia="SimSun"/>
          <w:szCs w:val="24"/>
          <w:lang w:eastAsia="zh-CN"/>
        </w:rPr>
        <w:t xml:space="preserve">. </w:t>
      </w:r>
    </w:p>
    <w:p w14:paraId="7AB88111" w14:textId="67075EEC" w:rsidR="00B65E9D" w:rsidRDefault="004C7A5C" w:rsidP="00572495">
      <w:pPr>
        <w:pStyle w:val="RAN4proposal"/>
        <w:ind w:left="0" w:firstLine="0"/>
        <w:rPr>
          <w:rFonts w:eastAsia="SimSun"/>
          <w:szCs w:val="24"/>
          <w:lang w:eastAsia="zh-CN"/>
        </w:rPr>
      </w:pPr>
      <w:r w:rsidRPr="00221615">
        <w:rPr>
          <w:lang w:eastAsia="ko-KR"/>
        </w:rPr>
        <w:t xml:space="preserve">RAN4 </w:t>
      </w:r>
      <w:r w:rsidR="0030015D">
        <w:rPr>
          <w:lang w:eastAsia="ko-KR"/>
        </w:rPr>
        <w:t>to</w:t>
      </w:r>
      <w:r w:rsidR="0030015D" w:rsidRPr="2140AFB9">
        <w:rPr>
          <w:lang w:eastAsia="ko-KR"/>
        </w:rPr>
        <w:t xml:space="preserve"> </w:t>
      </w:r>
      <w:r>
        <w:rPr>
          <w:lang w:eastAsia="ko-KR"/>
        </w:rPr>
        <w:t>define SL positioning</w:t>
      </w:r>
      <w:r w:rsidRPr="2140AFB9">
        <w:rPr>
          <w:lang w:eastAsia="ko-KR"/>
        </w:rPr>
        <w:t xml:space="preserve"> measurement period requirements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link mobility after the SL positioning</w:t>
      </w:r>
      <w:r w:rsidRPr="2140AFB9">
        <w:rPr>
          <w:lang w:eastAsia="ko-KR"/>
        </w:rPr>
        <w:t xml:space="preserve"> </w:t>
      </w:r>
      <w:r>
        <w:rPr>
          <w:lang w:eastAsia="ko-KR"/>
        </w:rPr>
        <w:t>mobility procedures are agreed in RAN2</w:t>
      </w:r>
      <w:r>
        <w:rPr>
          <w:rFonts w:eastAsia="SimSun"/>
          <w:szCs w:val="24"/>
          <w:lang w:eastAsia="zh-CN"/>
        </w:rPr>
        <w:t>.</w:t>
      </w:r>
    </w:p>
    <w:p w14:paraId="12484948" w14:textId="7857F46F" w:rsidR="004C7A5C" w:rsidRPr="004C7A5C" w:rsidRDefault="00572495" w:rsidP="00572495">
      <w:pPr>
        <w:pStyle w:val="RAN4H3"/>
        <w:rPr>
          <w:lang w:eastAsia="zh-CN"/>
        </w:rPr>
      </w:pPr>
      <w:r>
        <w:t>I</w:t>
      </w:r>
      <w:r w:rsidRPr="00087027">
        <w:t>nitiation/cease of SL PRS t</w:t>
      </w:r>
      <w:r>
        <w:t>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03CF9" w14:paraId="63D25C16" w14:textId="77777777">
        <w:tc>
          <w:tcPr>
            <w:tcW w:w="9617" w:type="dxa"/>
          </w:tcPr>
          <w:p w14:paraId="0AFD05A0" w14:textId="707B8F2F" w:rsidR="00D03CF9" w:rsidRPr="00087027" w:rsidRDefault="00D03CF9" w:rsidP="00D03CF9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u w:val="single"/>
              </w:rPr>
            </w:pP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Issue 1-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1-8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 xml:space="preserve">: </w:t>
            </w:r>
            <w:r w:rsidR="00572495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  <w:lang w:eastAsia="ko-KR"/>
              </w:rPr>
              <w:t>I</w:t>
            </w:r>
            <w:r w:rsidRPr="00087027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nitiation/cease of SL PRS t</w:t>
            </w:r>
            <w:r w:rsidR="00572495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u w:val="single"/>
              </w:rPr>
              <w:t>ransmission</w:t>
            </w:r>
          </w:p>
          <w:p w14:paraId="27CD8F03" w14:textId="77777777" w:rsidR="00D03CF9" w:rsidRPr="00422523" w:rsidRDefault="00D03CF9" w:rsidP="00D03CF9">
            <w:pPr>
              <w:spacing w:after="120"/>
              <w:rPr>
                <w:i/>
                <w:szCs w:val="24"/>
                <w:lang w:eastAsia="zh-CN"/>
              </w:rPr>
            </w:pPr>
            <w:r w:rsidRPr="00087027">
              <w:rPr>
                <w:i/>
                <w:szCs w:val="24"/>
                <w:highlight w:val="green"/>
                <w:lang w:eastAsia="zh-CN"/>
              </w:rPr>
              <w:t>Agreements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1D7670CE" w14:textId="6733FFEF" w:rsidR="00D03CF9" w:rsidRPr="00D03CF9" w:rsidRDefault="00D03CF9" w:rsidP="00D03CF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422523">
              <w:rPr>
                <w:lang w:eastAsia="zh-CN"/>
              </w:rPr>
              <w:t xml:space="preserve">RAN4 to discuss </w:t>
            </w:r>
            <w:r w:rsidRPr="00422523">
              <w:rPr>
                <w:rFonts w:hint="eastAsia"/>
                <w:lang w:eastAsia="zh-CN"/>
              </w:rPr>
              <w:t xml:space="preserve">whether and how to define the </w:t>
            </w:r>
            <w:r w:rsidRPr="00422523">
              <w:rPr>
                <w:lang w:eastAsia="zh-CN"/>
              </w:rPr>
              <w:t>requirements for initiation/cease of SL</w:t>
            </w:r>
            <w:r w:rsidRPr="00422523">
              <w:rPr>
                <w:rFonts w:hint="eastAsia"/>
                <w:lang w:eastAsia="zh-CN"/>
              </w:rPr>
              <w:t xml:space="preserve"> PRS</w:t>
            </w:r>
            <w:r w:rsidRPr="00422523">
              <w:rPr>
                <w:lang w:eastAsia="zh-CN"/>
              </w:rPr>
              <w:t xml:space="preserve"> transmissions for positioning.</w:t>
            </w:r>
          </w:p>
        </w:tc>
      </w:tr>
    </w:tbl>
    <w:p w14:paraId="18239C40" w14:textId="77777777" w:rsidR="00D03CF9" w:rsidRDefault="00D03CF9" w:rsidP="00D03CF9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  <w:r w:rsidRPr="005C1B95">
        <w:rPr>
          <w:rFonts w:eastAsia="SimSun" w:hint="eastAsia"/>
          <w:szCs w:val="24"/>
          <w:lang w:eastAsia="zh-CN"/>
        </w:rPr>
        <w:t xml:space="preserve"> </w:t>
      </w:r>
    </w:p>
    <w:p w14:paraId="6C8E981D" w14:textId="111A08B0" w:rsidR="00572495" w:rsidRDefault="00572495" w:rsidP="00D03CF9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Following related RAN1 agreements were achieved.</w:t>
      </w:r>
    </w:p>
    <w:p w14:paraId="13D2A91C" w14:textId="77777777" w:rsidR="00572495" w:rsidRPr="005C1B95" w:rsidRDefault="00572495" w:rsidP="00D03CF9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929FE" w14:paraId="60EC8F07" w14:textId="77777777" w:rsidTr="007929FE">
        <w:tc>
          <w:tcPr>
            <w:tcW w:w="9617" w:type="dxa"/>
          </w:tcPr>
          <w:p w14:paraId="1E5E379C" w14:textId="77777777" w:rsidR="00283BFE" w:rsidRPr="00D21506" w:rsidRDefault="00283BFE" w:rsidP="00283BFE">
            <w:pPr>
              <w:rPr>
                <w:b/>
                <w:iCs/>
              </w:rPr>
            </w:pPr>
            <w:r w:rsidRPr="00D21506">
              <w:rPr>
                <w:b/>
                <w:iCs/>
                <w:highlight w:val="green"/>
              </w:rPr>
              <w:t>Agreement</w:t>
            </w:r>
            <w:r>
              <w:rPr>
                <w:b/>
                <w:iCs/>
              </w:rPr>
              <w:t xml:space="preserve"> (RAN1#112bis-e):</w:t>
            </w:r>
          </w:p>
          <w:p w14:paraId="1F8826E7" w14:textId="77777777" w:rsidR="00283BFE" w:rsidRPr="00D21506" w:rsidRDefault="00283BFE" w:rsidP="00283BFE">
            <w:pPr>
              <w:rPr>
                <w:iCs/>
              </w:rPr>
            </w:pPr>
            <w:r w:rsidRPr="00D21506">
              <w:rPr>
                <w:iCs/>
              </w:rPr>
              <w:t>In Scheme 2, with regards to the triggering of SL-PRS,</w:t>
            </w:r>
          </w:p>
          <w:p w14:paraId="45492D7B" w14:textId="77777777" w:rsidR="00283BFE" w:rsidRPr="00D21506" w:rsidRDefault="00283BFE" w:rsidP="00283BFE">
            <w:pPr>
              <w:numPr>
                <w:ilvl w:val="0"/>
                <w:numId w:val="10"/>
              </w:numPr>
              <w:rPr>
                <w:iCs/>
              </w:rPr>
            </w:pPr>
            <w:r w:rsidRPr="00D21506">
              <w:rPr>
                <w:iCs/>
              </w:rPr>
              <w:t>Support SL-PRS transmission triggering at the physical layer by the UE’s own higher layers</w:t>
            </w:r>
          </w:p>
          <w:p w14:paraId="23629F0D" w14:textId="77777777" w:rsidR="00283BFE" w:rsidRPr="00D21506" w:rsidRDefault="00283BFE" w:rsidP="00283BFE">
            <w:pPr>
              <w:numPr>
                <w:ilvl w:val="0"/>
                <w:numId w:val="10"/>
              </w:numPr>
              <w:rPr>
                <w:iCs/>
              </w:rPr>
            </w:pPr>
            <w:r w:rsidRPr="00572495">
              <w:rPr>
                <w:iCs/>
                <w:highlight w:val="yellow"/>
              </w:rPr>
              <w:t>Working assumption</w:t>
            </w:r>
            <w:r w:rsidRPr="00D21506">
              <w:rPr>
                <w:iCs/>
              </w:rPr>
              <w:t xml:space="preserve">: Support UE-A to request UE-B to transmit SL-PRS via lower layer signaling sent by UE-A. </w:t>
            </w:r>
          </w:p>
          <w:p w14:paraId="197C879F" w14:textId="77777777" w:rsidR="00283BFE" w:rsidRPr="00D21506" w:rsidRDefault="00283BFE" w:rsidP="00283BFE">
            <w:pPr>
              <w:numPr>
                <w:ilvl w:val="1"/>
                <w:numId w:val="10"/>
              </w:numPr>
              <w:rPr>
                <w:iCs/>
              </w:rPr>
            </w:pPr>
            <w:r w:rsidRPr="00D21506">
              <w:rPr>
                <w:iCs/>
              </w:rPr>
              <w:t>Up to UE-B’s own higher layers to transmit SL-PRS in response to the lower layer request from UE-A</w:t>
            </w:r>
          </w:p>
          <w:p w14:paraId="596BA6B1" w14:textId="77777777" w:rsidR="00283BFE" w:rsidRPr="00D21506" w:rsidRDefault="00283BFE" w:rsidP="00283BFE">
            <w:pPr>
              <w:numPr>
                <w:ilvl w:val="1"/>
                <w:numId w:val="10"/>
              </w:numPr>
              <w:rPr>
                <w:iCs/>
              </w:rPr>
            </w:pPr>
            <w:r w:rsidRPr="00D21506">
              <w:rPr>
                <w:iCs/>
              </w:rPr>
              <w:t>FFS: Lower layer signaling corresponds to SCI, MAC-CE, or SL-PRS</w:t>
            </w:r>
          </w:p>
          <w:p w14:paraId="24A82051" w14:textId="77777777" w:rsidR="007929FE" w:rsidRDefault="007929FE" w:rsidP="00E82FE3">
            <w:pPr>
              <w:rPr>
                <w:rFonts w:eastAsia="SimSun"/>
                <w:szCs w:val="24"/>
                <w:highlight w:val="cyan"/>
                <w:lang w:eastAsia="zh-CN"/>
              </w:rPr>
            </w:pPr>
          </w:p>
        </w:tc>
      </w:tr>
    </w:tbl>
    <w:p w14:paraId="59BA9B38" w14:textId="77777777" w:rsidR="007929FE" w:rsidRPr="00572495" w:rsidRDefault="007929FE" w:rsidP="00E82FE3">
      <w:pPr>
        <w:rPr>
          <w:rFonts w:eastAsia="SimSun"/>
          <w:szCs w:val="24"/>
          <w:highlight w:val="cya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83BFE" w14:paraId="616260C7" w14:textId="77777777" w:rsidTr="00283BFE">
        <w:tc>
          <w:tcPr>
            <w:tcW w:w="9617" w:type="dxa"/>
          </w:tcPr>
          <w:p w14:paraId="38C9DD95" w14:textId="77777777" w:rsidR="00F55E06" w:rsidRPr="00D21506" w:rsidRDefault="00F55E06" w:rsidP="00F55E06">
            <w:pPr>
              <w:rPr>
                <w:b/>
                <w:iCs/>
              </w:rPr>
            </w:pPr>
            <w:r w:rsidRPr="00D21506">
              <w:rPr>
                <w:b/>
                <w:iCs/>
                <w:highlight w:val="green"/>
              </w:rPr>
              <w:t>Agreement</w:t>
            </w:r>
            <w:r>
              <w:rPr>
                <w:b/>
                <w:iCs/>
              </w:rPr>
              <w:t xml:space="preserve"> (RAN1#113):</w:t>
            </w:r>
          </w:p>
          <w:p w14:paraId="33467672" w14:textId="77777777" w:rsidR="00F55E06" w:rsidRPr="00A53FF6" w:rsidRDefault="00F55E06" w:rsidP="00F55E06">
            <w:pPr>
              <w:contextualSpacing/>
              <w:rPr>
                <w:rFonts w:eastAsia="Times New Roman"/>
                <w:szCs w:val="20"/>
                <w:lang w:eastAsia="x-none"/>
              </w:rPr>
            </w:pPr>
            <w:r w:rsidRPr="00A53FF6">
              <w:rPr>
                <w:rFonts w:eastAsia="Times New Roman"/>
                <w:szCs w:val="20"/>
                <w:lang w:eastAsia="x-none"/>
              </w:rPr>
              <w:t>In Scheme 2, with regards to the triggering of SL-PRS, confirm the related WA for shared and dedicated resource pools.</w:t>
            </w:r>
          </w:p>
          <w:p w14:paraId="313ABAAC" w14:textId="77777777" w:rsidR="00F55E06" w:rsidRPr="00A53FF6" w:rsidRDefault="00F55E06" w:rsidP="00F55E06">
            <w:pPr>
              <w:numPr>
                <w:ilvl w:val="0"/>
                <w:numId w:val="21"/>
              </w:numPr>
              <w:snapToGrid w:val="0"/>
              <w:rPr>
                <w:rFonts w:eastAsia="Times New Roman"/>
                <w:szCs w:val="20"/>
              </w:rPr>
            </w:pPr>
            <w:r w:rsidRPr="00A53FF6">
              <w:rPr>
                <w:rFonts w:eastAsia="Times New Roman"/>
                <w:szCs w:val="20"/>
              </w:rPr>
              <w:t xml:space="preserve">With regards to the lower-layer signalling, support SCI associated with SL-PRS </w:t>
            </w:r>
            <w:proofErr w:type="gramStart"/>
            <w:r w:rsidRPr="00A53FF6">
              <w:rPr>
                <w:rFonts w:eastAsia="Times New Roman"/>
                <w:szCs w:val="20"/>
              </w:rPr>
              <w:t>transmission</w:t>
            </w:r>
            <w:proofErr w:type="gramEnd"/>
          </w:p>
          <w:p w14:paraId="3518285C" w14:textId="77777777" w:rsidR="00F55E06" w:rsidRPr="00A53FF6" w:rsidRDefault="00F55E06" w:rsidP="00F55E06">
            <w:pPr>
              <w:numPr>
                <w:ilvl w:val="1"/>
                <w:numId w:val="21"/>
              </w:numPr>
              <w:snapToGrid w:val="0"/>
              <w:rPr>
                <w:rFonts w:eastAsia="Times New Roman"/>
                <w:szCs w:val="20"/>
              </w:rPr>
            </w:pPr>
            <w:r w:rsidRPr="00A53FF6">
              <w:rPr>
                <w:rFonts w:eastAsia="Times New Roman"/>
                <w:szCs w:val="20"/>
              </w:rPr>
              <w:t>FFS: whether this is enabled by (pre)configuration</w:t>
            </w:r>
          </w:p>
          <w:p w14:paraId="436DABBE" w14:textId="7AD11D05" w:rsidR="00283BFE" w:rsidRDefault="00F55E06" w:rsidP="00E82FE3">
            <w:pPr>
              <w:rPr>
                <w:rFonts w:eastAsia="SimSun"/>
                <w:szCs w:val="24"/>
                <w:highlight w:val="cyan"/>
                <w:lang w:eastAsia="zh-CN"/>
              </w:rPr>
            </w:pPr>
            <w:r w:rsidRPr="00A53FF6">
              <w:rPr>
                <w:rFonts w:eastAsia="Times New Roman" w:hint="eastAsia"/>
                <w:szCs w:val="20"/>
              </w:rPr>
              <w:t>F</w:t>
            </w:r>
            <w:r w:rsidRPr="00A53FF6">
              <w:rPr>
                <w:rFonts w:eastAsia="Times New Roman"/>
                <w:szCs w:val="20"/>
              </w:rPr>
              <w:t xml:space="preserve">FS: to </w:t>
            </w:r>
            <w:proofErr w:type="gramStart"/>
            <w:r w:rsidRPr="00A53FF6">
              <w:rPr>
                <w:rFonts w:eastAsia="Times New Roman"/>
                <w:szCs w:val="20"/>
              </w:rPr>
              <w:t>support also</w:t>
            </w:r>
            <w:proofErr w:type="gramEnd"/>
            <w:r w:rsidRPr="00A53FF6">
              <w:rPr>
                <w:rFonts w:eastAsia="Times New Roman"/>
                <w:szCs w:val="20"/>
              </w:rPr>
              <w:t xml:space="preserve"> SL-PRS</w:t>
            </w:r>
          </w:p>
        </w:tc>
      </w:tr>
    </w:tbl>
    <w:p w14:paraId="75C8A83E" w14:textId="77777777" w:rsidR="007929FE" w:rsidRPr="00572495" w:rsidRDefault="007929FE" w:rsidP="00E82FE3">
      <w:pPr>
        <w:rPr>
          <w:rFonts w:eastAsia="SimSun"/>
          <w:szCs w:val="24"/>
          <w:highlight w:val="cyan"/>
          <w:lang w:eastAsia="zh-CN"/>
        </w:rPr>
      </w:pPr>
    </w:p>
    <w:p w14:paraId="0EF5C161" w14:textId="7548FB5F" w:rsidR="004C7A5C" w:rsidRPr="000016CE" w:rsidRDefault="00C71B6D" w:rsidP="00E82FE3">
      <w:pPr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Initiation/cease of SL-PRS transmission </w:t>
      </w:r>
      <w:r w:rsidR="00EA30C6" w:rsidRPr="00EA30C6">
        <w:rPr>
          <w:rFonts w:eastAsia="SimSun"/>
          <w:szCs w:val="24"/>
          <w:lang w:eastAsia="zh-CN"/>
        </w:rPr>
        <w:t xml:space="preserve">is an important aspect to improve the performance of </w:t>
      </w:r>
      <w:r w:rsidR="000016CE">
        <w:rPr>
          <w:rFonts w:eastAsia="SimSun"/>
          <w:szCs w:val="24"/>
          <w:lang w:eastAsia="zh-CN"/>
        </w:rPr>
        <w:t>SL</w:t>
      </w:r>
      <w:r w:rsidR="000016CE" w:rsidRPr="00EA30C6">
        <w:rPr>
          <w:rFonts w:eastAsia="SimSun"/>
          <w:szCs w:val="24"/>
          <w:lang w:eastAsia="zh-CN"/>
        </w:rPr>
        <w:t xml:space="preserve"> </w:t>
      </w:r>
      <w:r w:rsidR="00EA30C6" w:rsidRPr="00EA30C6">
        <w:rPr>
          <w:rFonts w:eastAsia="SimSun"/>
          <w:szCs w:val="24"/>
          <w:lang w:eastAsia="zh-CN"/>
        </w:rPr>
        <w:t xml:space="preserve">positioning. </w:t>
      </w:r>
      <w:r w:rsidR="00EE3993">
        <w:rPr>
          <w:rFonts w:eastAsia="SimSun"/>
          <w:szCs w:val="24"/>
          <w:lang w:eastAsia="zh-CN"/>
        </w:rPr>
        <w:t>Based on</w:t>
      </w:r>
      <w:r w:rsidR="00B629FF">
        <w:rPr>
          <w:rFonts w:eastAsia="SimSun"/>
          <w:szCs w:val="24"/>
          <w:lang w:eastAsia="zh-CN"/>
        </w:rPr>
        <w:t xml:space="preserve"> </w:t>
      </w:r>
      <w:r w:rsidR="00B629FF" w:rsidRPr="00A75E0F">
        <w:rPr>
          <w:bCs/>
          <w:iCs/>
        </w:rPr>
        <w:t>RAN1#112bis-e</w:t>
      </w:r>
      <w:r w:rsidR="00B629FF" w:rsidRPr="00A75E0F">
        <w:rPr>
          <w:rFonts w:eastAsia="SimSun"/>
          <w:bCs/>
          <w:szCs w:val="24"/>
          <w:lang w:eastAsia="zh-CN"/>
        </w:rPr>
        <w:t xml:space="preserve"> and </w:t>
      </w:r>
      <w:r w:rsidR="00B629FF" w:rsidRPr="00A75E0F">
        <w:rPr>
          <w:bCs/>
          <w:iCs/>
        </w:rPr>
        <w:t>RAN1#113</w:t>
      </w:r>
      <w:r w:rsidR="00B629FF">
        <w:rPr>
          <w:b/>
          <w:iCs/>
        </w:rPr>
        <w:t xml:space="preserve"> </w:t>
      </w:r>
      <w:r w:rsidR="00B629FF">
        <w:rPr>
          <w:rFonts w:eastAsia="SimSun"/>
          <w:szCs w:val="24"/>
          <w:lang w:eastAsia="zh-CN"/>
        </w:rPr>
        <w:t xml:space="preserve">agreements, lower layer and higher layer signaling are supported for </w:t>
      </w:r>
      <w:r w:rsidR="00281E64">
        <w:rPr>
          <w:rFonts w:eastAsia="SimSun"/>
          <w:szCs w:val="24"/>
          <w:lang w:eastAsia="zh-CN"/>
        </w:rPr>
        <w:t xml:space="preserve">the </w:t>
      </w:r>
      <w:r w:rsidR="00B629FF">
        <w:rPr>
          <w:rFonts w:eastAsia="SimSun"/>
          <w:szCs w:val="24"/>
          <w:lang w:eastAsia="zh-CN"/>
        </w:rPr>
        <w:t>initiation of SL-PRS transmission for positioning</w:t>
      </w:r>
      <w:r w:rsidR="004E5D7E">
        <w:rPr>
          <w:rFonts w:eastAsia="SimSun"/>
          <w:szCs w:val="24"/>
          <w:lang w:eastAsia="zh-CN"/>
        </w:rPr>
        <w:t xml:space="preserve"> while no </w:t>
      </w:r>
      <w:r w:rsidR="004E5D7E" w:rsidRPr="000016CE">
        <w:rPr>
          <w:rFonts w:eastAsia="SimSun"/>
          <w:szCs w:val="24"/>
          <w:lang w:eastAsia="zh-CN"/>
        </w:rPr>
        <w:t>agreement has been made about cease of SL-PRS transmission</w:t>
      </w:r>
      <w:r w:rsidR="00B629FF" w:rsidRPr="000016CE">
        <w:rPr>
          <w:rFonts w:eastAsia="SimSun"/>
          <w:szCs w:val="24"/>
          <w:lang w:eastAsia="zh-CN"/>
        </w:rPr>
        <w:t xml:space="preserve">. </w:t>
      </w:r>
      <w:r w:rsidR="004E5D7E" w:rsidRPr="000016CE">
        <w:rPr>
          <w:rFonts w:eastAsia="SimSun"/>
          <w:szCs w:val="24"/>
          <w:lang w:eastAsia="zh-CN"/>
        </w:rPr>
        <w:t>Therefore, t</w:t>
      </w:r>
      <w:r w:rsidR="00300CBF" w:rsidRPr="000016CE">
        <w:rPr>
          <w:rFonts w:eastAsia="SimSun"/>
          <w:szCs w:val="24"/>
          <w:lang w:eastAsia="zh-CN"/>
        </w:rPr>
        <w:t xml:space="preserve">he requirements for the initiation/cease of SL </w:t>
      </w:r>
      <w:r w:rsidR="00300CBF" w:rsidRPr="00572495">
        <w:rPr>
          <w:rFonts w:eastAsia="SimSun"/>
          <w:szCs w:val="24"/>
          <w:lang w:eastAsia="zh-CN"/>
        </w:rPr>
        <w:t>transmissions</w:t>
      </w:r>
      <w:r w:rsidR="00300CBF" w:rsidRPr="000016CE">
        <w:rPr>
          <w:rFonts w:eastAsia="SimSun"/>
          <w:szCs w:val="24"/>
          <w:lang w:eastAsia="zh-CN"/>
        </w:rPr>
        <w:t xml:space="preserve"> </w:t>
      </w:r>
      <w:r w:rsidR="004F0D7F" w:rsidRPr="000016CE">
        <w:rPr>
          <w:rFonts w:eastAsia="SimSun"/>
          <w:szCs w:val="24"/>
          <w:lang w:eastAsia="zh-CN"/>
        </w:rPr>
        <w:t>should be defined b</w:t>
      </w:r>
      <w:r w:rsidR="00EA30C6" w:rsidRPr="000016CE">
        <w:rPr>
          <w:rFonts w:eastAsia="SimSun"/>
          <w:szCs w:val="24"/>
          <w:lang w:eastAsia="zh-CN"/>
        </w:rPr>
        <w:t>ased on the procedure</w:t>
      </w:r>
      <w:r w:rsidR="000E176B" w:rsidRPr="000016CE">
        <w:rPr>
          <w:rFonts w:eastAsia="SimSun"/>
          <w:szCs w:val="24"/>
          <w:lang w:eastAsia="zh-CN"/>
        </w:rPr>
        <w:t>s</w:t>
      </w:r>
      <w:r w:rsidR="00EA30C6" w:rsidRPr="000016CE">
        <w:rPr>
          <w:rFonts w:eastAsia="SimSun"/>
          <w:szCs w:val="24"/>
          <w:lang w:eastAsia="zh-CN"/>
        </w:rPr>
        <w:t xml:space="preserve"> and</w:t>
      </w:r>
      <w:r w:rsidR="000E176B" w:rsidRPr="000016CE">
        <w:rPr>
          <w:rFonts w:eastAsia="SimSun"/>
          <w:szCs w:val="24"/>
          <w:lang w:eastAsia="zh-CN"/>
        </w:rPr>
        <w:t xml:space="preserve"> UE</w:t>
      </w:r>
      <w:r w:rsidR="00EA30C6" w:rsidRPr="000016CE">
        <w:rPr>
          <w:rFonts w:eastAsia="SimSun"/>
          <w:szCs w:val="24"/>
          <w:lang w:eastAsia="zh-CN"/>
        </w:rPr>
        <w:t xml:space="preserve"> behavior</w:t>
      </w:r>
      <w:r w:rsidR="000E176B" w:rsidRPr="000016CE">
        <w:rPr>
          <w:rFonts w:eastAsia="SimSun"/>
          <w:szCs w:val="24"/>
          <w:lang w:eastAsia="zh-CN"/>
        </w:rPr>
        <w:t xml:space="preserve">s such as </w:t>
      </w:r>
      <w:r w:rsidR="000E176B" w:rsidRPr="00572495">
        <w:rPr>
          <w:rFonts w:eastAsia="SimSun"/>
          <w:szCs w:val="24"/>
          <w:lang w:eastAsia="zh-CN"/>
        </w:rPr>
        <w:t>SCI/high layer triggering functionality</w:t>
      </w:r>
      <w:r w:rsidR="00EA30C6" w:rsidRPr="000016CE">
        <w:rPr>
          <w:rFonts w:eastAsia="SimSun"/>
          <w:szCs w:val="24"/>
          <w:lang w:eastAsia="zh-CN"/>
        </w:rPr>
        <w:t xml:space="preserve"> defined in RAN1</w:t>
      </w:r>
      <w:r w:rsidR="004F0D7F" w:rsidRPr="000016CE">
        <w:rPr>
          <w:rFonts w:eastAsia="SimSun"/>
          <w:szCs w:val="24"/>
          <w:lang w:eastAsia="zh-CN"/>
        </w:rPr>
        <w:t>.</w:t>
      </w:r>
    </w:p>
    <w:p w14:paraId="1CA85216" w14:textId="697C6A10" w:rsidR="00B65E9D" w:rsidRPr="00572495" w:rsidRDefault="00EA30C6" w:rsidP="00C71B6D">
      <w:pPr>
        <w:pStyle w:val="RAN4proposal"/>
        <w:ind w:left="0" w:firstLine="0"/>
      </w:pPr>
      <w:r w:rsidRPr="00572495">
        <w:t xml:space="preserve">RAN4 to define the requirements for initiation/cease of SL transmissions for positioning </w:t>
      </w:r>
      <w:r w:rsidR="006368DF" w:rsidRPr="00572495">
        <w:t>based on</w:t>
      </w:r>
      <w:r w:rsidR="00B944AD" w:rsidRPr="00572495">
        <w:t xml:space="preserve"> SCI</w:t>
      </w:r>
      <w:r w:rsidR="00F96E17" w:rsidRPr="00572495">
        <w:t>/higher layer</w:t>
      </w:r>
      <w:r w:rsidR="00B944AD" w:rsidRPr="00572495">
        <w:t xml:space="preserve"> triggering functionality defined in RAN1</w:t>
      </w:r>
      <w:r w:rsidRPr="00572495">
        <w:t>.</w:t>
      </w:r>
    </w:p>
    <w:p w14:paraId="5FA331B3" w14:textId="223BA3B0" w:rsidR="00A15FAD" w:rsidRDefault="006B45CF" w:rsidP="00A15FAD">
      <w:pPr>
        <w:pStyle w:val="RAN4H2"/>
        <w:rPr>
          <w:noProof/>
          <w:lang w:val="en-GB" w:eastAsia="sv-SE"/>
        </w:rPr>
      </w:pPr>
      <w:r w:rsidRPr="006B45CF">
        <w:rPr>
          <w:rFonts w:hint="eastAsia"/>
          <w:noProof/>
          <w:lang w:val="en-GB" w:eastAsia="sv-SE"/>
        </w:rPr>
        <w:lastRenderedPageBreak/>
        <w:t>Timing related requirements</w:t>
      </w:r>
    </w:p>
    <w:p w14:paraId="47E784AE" w14:textId="4BFDA359" w:rsidR="00C71B6D" w:rsidRPr="00C71B6D" w:rsidRDefault="00C71B6D" w:rsidP="00C71B6D">
      <w:pPr>
        <w:pStyle w:val="RAN4H3"/>
        <w:rPr>
          <w:lang w:val="en-GB" w:eastAsia="sv-SE"/>
        </w:rPr>
      </w:pPr>
      <w:r>
        <w:t>S</w:t>
      </w:r>
      <w:r w:rsidRPr="00897BDF">
        <w:t>cenarios on synchronization reference resource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B45CF" w14:paraId="0901624B" w14:textId="77777777" w:rsidTr="006B45CF">
        <w:tc>
          <w:tcPr>
            <w:tcW w:w="9617" w:type="dxa"/>
          </w:tcPr>
          <w:p w14:paraId="56F337E3" w14:textId="77777777" w:rsidR="006B45CF" w:rsidRPr="00897BDF" w:rsidRDefault="006B45CF" w:rsidP="006B45CF">
            <w:pPr>
              <w:rPr>
                <w:lang w:val="en-GB"/>
              </w:rPr>
            </w:pPr>
            <w:r w:rsidRPr="00897BDF">
              <w:rPr>
                <w:b/>
                <w:bCs/>
                <w:u w:val="single"/>
              </w:rPr>
              <w:t>Issue 1-2-3: The scenarios on synchronization reference resource change</w:t>
            </w:r>
          </w:p>
          <w:p w14:paraId="4BB3DC4D" w14:textId="77777777" w:rsidR="00897BDF" w:rsidRPr="00897BDF" w:rsidRDefault="00897BDF" w:rsidP="006B45CF">
            <w:pPr>
              <w:spacing w:after="160" w:line="259" w:lineRule="auto"/>
              <w:rPr>
                <w:lang w:val="en-GB"/>
              </w:rPr>
            </w:pPr>
            <w:r w:rsidRPr="00897BDF">
              <w:rPr>
                <w:i/>
                <w:iCs/>
                <w:highlight w:val="green"/>
                <w:lang w:val="en-GB"/>
              </w:rPr>
              <w:t xml:space="preserve">Agreements: </w:t>
            </w:r>
          </w:p>
          <w:p w14:paraId="4E1751D6" w14:textId="77777777" w:rsidR="00897BDF" w:rsidRPr="00897BDF" w:rsidRDefault="00897BDF" w:rsidP="006B45CF">
            <w:pPr>
              <w:numPr>
                <w:ilvl w:val="0"/>
                <w:numId w:val="14"/>
              </w:numPr>
              <w:spacing w:after="160" w:line="259" w:lineRule="auto"/>
              <w:rPr>
                <w:lang w:val="en-GB"/>
              </w:rPr>
            </w:pPr>
            <w:r w:rsidRPr="00897BDF">
              <w:t xml:space="preserve">FFS whether to differentiate the possible scenarios </w:t>
            </w:r>
            <w:r w:rsidRPr="00897BDF">
              <w:rPr>
                <w:lang w:val="en-GB"/>
              </w:rPr>
              <w:t>with the synchronization reference source change</w:t>
            </w:r>
            <w:r w:rsidRPr="00897BDF">
              <w:t xml:space="preserve">. </w:t>
            </w:r>
          </w:p>
          <w:p w14:paraId="6FAB4CBD" w14:textId="77777777" w:rsidR="00897BDF" w:rsidRPr="002737E9" w:rsidRDefault="00897BDF" w:rsidP="006B45CF">
            <w:pPr>
              <w:numPr>
                <w:ilvl w:val="1"/>
                <w:numId w:val="14"/>
              </w:numPr>
              <w:spacing w:after="160" w:line="259" w:lineRule="auto"/>
              <w:rPr>
                <w:lang w:val="en-GB"/>
              </w:rPr>
            </w:pPr>
            <w:r w:rsidRPr="002737E9">
              <w:t>Scenario A: Impact on an SL measurement due to the synch change in the same SL UE performing the measurement:</w:t>
            </w:r>
          </w:p>
          <w:p w14:paraId="19ABF23D" w14:textId="77777777" w:rsidR="00897BDF" w:rsidRPr="002737E9" w:rsidRDefault="00897BDF" w:rsidP="006B45CF">
            <w:pPr>
              <w:numPr>
                <w:ilvl w:val="2"/>
                <w:numId w:val="14"/>
              </w:numPr>
              <w:spacing w:after="160" w:line="259" w:lineRule="auto"/>
              <w:rPr>
                <w:lang w:val="en-GB"/>
              </w:rPr>
            </w:pPr>
            <w:r w:rsidRPr="002737E9">
              <w:t>Receiving UE for unidirectional measurements</w:t>
            </w:r>
          </w:p>
          <w:p w14:paraId="7478C022" w14:textId="77777777" w:rsidR="00897BDF" w:rsidRPr="002737E9" w:rsidRDefault="00897BDF" w:rsidP="006B45CF">
            <w:pPr>
              <w:numPr>
                <w:ilvl w:val="2"/>
                <w:numId w:val="14"/>
              </w:numPr>
              <w:spacing w:after="160" w:line="259" w:lineRule="auto"/>
              <w:rPr>
                <w:lang w:val="en-GB"/>
              </w:rPr>
            </w:pPr>
            <w:r w:rsidRPr="002737E9">
              <w:t>Receiving and transmitting UE for bidirectional measurements</w:t>
            </w:r>
          </w:p>
          <w:p w14:paraId="576FDE79" w14:textId="77777777" w:rsidR="00897BDF" w:rsidRPr="002737E9" w:rsidRDefault="00897BDF" w:rsidP="006B45CF">
            <w:pPr>
              <w:numPr>
                <w:ilvl w:val="1"/>
                <w:numId w:val="14"/>
              </w:numPr>
              <w:spacing w:after="160" w:line="259" w:lineRule="auto"/>
              <w:rPr>
                <w:lang w:val="en-GB"/>
              </w:rPr>
            </w:pPr>
            <w:r w:rsidRPr="002737E9">
              <w:t>Scenario B: Impact on an SL measurement due to the synch change in another SL UE (</w:t>
            </w:r>
            <w:proofErr w:type="spellStart"/>
            <w:r w:rsidRPr="002737E9">
              <w:t>tx</w:t>
            </w:r>
            <w:proofErr w:type="spellEnd"/>
            <w:r w:rsidRPr="002737E9">
              <w:t xml:space="preserve"> </w:t>
            </w:r>
            <w:proofErr w:type="gramStart"/>
            <w:r w:rsidRPr="002737E9">
              <w:t>or )</w:t>
            </w:r>
            <w:proofErr w:type="gramEnd"/>
            <w:r w:rsidRPr="002737E9">
              <w:t xml:space="preserve"> involved in the same measurement:</w:t>
            </w:r>
          </w:p>
          <w:p w14:paraId="79B6A730" w14:textId="77777777" w:rsidR="00897BDF" w:rsidRPr="002737E9" w:rsidRDefault="00897BDF" w:rsidP="006B45CF">
            <w:pPr>
              <w:numPr>
                <w:ilvl w:val="2"/>
                <w:numId w:val="14"/>
              </w:numPr>
              <w:spacing w:after="160" w:line="259" w:lineRule="auto"/>
              <w:rPr>
                <w:lang w:val="en-GB"/>
              </w:rPr>
            </w:pPr>
            <w:r w:rsidRPr="002737E9">
              <w:t>Transmitting UE for unidirectional or bidirectional measurements</w:t>
            </w:r>
          </w:p>
          <w:p w14:paraId="6F38D778" w14:textId="77777777" w:rsidR="00897BDF" w:rsidRPr="002737E9" w:rsidRDefault="00897BDF" w:rsidP="006B45CF">
            <w:pPr>
              <w:numPr>
                <w:ilvl w:val="1"/>
                <w:numId w:val="14"/>
              </w:numPr>
              <w:spacing w:after="160" w:line="259" w:lineRule="auto"/>
              <w:rPr>
                <w:lang w:val="en-GB"/>
              </w:rPr>
            </w:pPr>
            <w:r w:rsidRPr="002737E9">
              <w:t>Scenario C: Impact on SL measurements at multiple SL UEs which are sharing the same common synchronization reference source, due to the change of the common synchronization source,</w:t>
            </w:r>
          </w:p>
          <w:p w14:paraId="5C2816D9" w14:textId="13D41B3D" w:rsidR="006B45CF" w:rsidRPr="006B45CF" w:rsidRDefault="00897BDF" w:rsidP="006B45CF">
            <w:pPr>
              <w:numPr>
                <w:ilvl w:val="1"/>
                <w:numId w:val="14"/>
              </w:numPr>
              <w:spacing w:after="160" w:line="259" w:lineRule="auto"/>
              <w:rPr>
                <w:lang w:val="en-GB"/>
              </w:rPr>
            </w:pPr>
            <w:r w:rsidRPr="002737E9">
              <w:t>Scenario D: Impact</w:t>
            </w:r>
            <w:r w:rsidRPr="00897BDF">
              <w:t xml:space="preserve"> on an SL positioning result due to the change in another SL UE involved in the same positioning session but not necessarily the same SL measurement (multi-RTT scenario).</w:t>
            </w:r>
          </w:p>
        </w:tc>
      </w:tr>
    </w:tbl>
    <w:p w14:paraId="35E97A1A" w14:textId="77777777" w:rsidR="006B45CF" w:rsidRDefault="006B45CF" w:rsidP="006B45CF">
      <w:pPr>
        <w:spacing w:after="0"/>
        <w:rPr>
          <w:b/>
          <w:bCs/>
          <w:u w:val="single"/>
        </w:rPr>
      </w:pPr>
    </w:p>
    <w:p w14:paraId="63C8FA8F" w14:textId="0CC2AFC7" w:rsidR="00A329D3" w:rsidRDefault="00875DC1" w:rsidP="00A329D3">
      <w:pPr>
        <w:rPr>
          <w:lang w:eastAsia="zh-CN"/>
        </w:rPr>
      </w:pPr>
      <w:r>
        <w:rPr>
          <w:rFonts w:eastAsia="SimSun"/>
          <w:szCs w:val="24"/>
          <w:lang w:eastAsia="zh-CN"/>
        </w:rPr>
        <w:t>SL</w:t>
      </w:r>
      <w:r w:rsidR="00A329D3">
        <w:rPr>
          <w:rFonts w:eastAsia="SimSun"/>
          <w:szCs w:val="24"/>
          <w:lang w:eastAsia="zh-CN"/>
        </w:rPr>
        <w:t xml:space="preserve"> UEs acquire timing information by synchronizing with reference source such as GNSS, gNB/eNB, </w:t>
      </w:r>
      <w:proofErr w:type="spellStart"/>
      <w:r w:rsidR="00A329D3">
        <w:rPr>
          <w:rFonts w:eastAsia="SimSun"/>
          <w:szCs w:val="24"/>
          <w:lang w:eastAsia="zh-CN"/>
        </w:rPr>
        <w:t>SyncRef</w:t>
      </w:r>
      <w:proofErr w:type="spellEnd"/>
      <w:r w:rsidR="00A329D3">
        <w:rPr>
          <w:rFonts w:eastAsia="SimSun"/>
          <w:szCs w:val="24"/>
          <w:lang w:eastAsia="zh-CN"/>
        </w:rPr>
        <w:t xml:space="preserve"> UE</w:t>
      </w:r>
      <w:r>
        <w:rPr>
          <w:rFonts w:eastAsia="SimSun"/>
          <w:szCs w:val="24"/>
          <w:lang w:eastAsia="zh-CN"/>
        </w:rPr>
        <w:t>,</w:t>
      </w:r>
      <w:r w:rsidR="00A329D3">
        <w:rPr>
          <w:rFonts w:eastAsia="SimSun"/>
          <w:szCs w:val="24"/>
          <w:lang w:eastAsia="zh-CN"/>
        </w:rPr>
        <w:t xml:space="preserve"> or its own internal clock.</w:t>
      </w:r>
      <w:r w:rsidR="007B2259">
        <w:rPr>
          <w:rFonts w:eastAsia="SimSun"/>
          <w:szCs w:val="24"/>
          <w:lang w:eastAsia="zh-CN"/>
        </w:rPr>
        <w:t xml:space="preserve"> </w:t>
      </w:r>
      <w:r w:rsidR="007B2259">
        <w:rPr>
          <w:lang w:eastAsia="zh-CN"/>
        </w:rPr>
        <w:t>SL UE</w:t>
      </w:r>
      <w:r w:rsidR="00634CCF">
        <w:rPr>
          <w:lang w:eastAsia="zh-CN"/>
        </w:rPr>
        <w:t xml:space="preserve"> can</w:t>
      </w:r>
      <w:r w:rsidR="007B2259">
        <w:rPr>
          <w:lang w:eastAsia="zh-CN"/>
        </w:rPr>
        <w:t xml:space="preserve"> (re)select the synchronization reference source based on the (pre)configured </w:t>
      </w:r>
      <w:r>
        <w:rPr>
          <w:lang w:eastAsia="zh-CN"/>
        </w:rPr>
        <w:t>SL</w:t>
      </w:r>
      <w:r w:rsidR="007B2259">
        <w:rPr>
          <w:lang w:eastAsia="zh-CN"/>
        </w:rPr>
        <w:t xml:space="preserve"> sync priority</w:t>
      </w:r>
      <w:r>
        <w:rPr>
          <w:lang w:eastAsia="zh-CN"/>
        </w:rPr>
        <w:t xml:space="preserve">. The (re)selection of the synchronization reference source </w:t>
      </w:r>
      <w:r w:rsidR="007B2259">
        <w:rPr>
          <w:lang w:eastAsia="zh-CN"/>
        </w:rPr>
        <w:t>could be based on the PSBCH-RSRP measurement</w:t>
      </w:r>
      <w:r>
        <w:rPr>
          <w:lang w:eastAsia="zh-CN"/>
        </w:rPr>
        <w:t>s</w:t>
      </w:r>
      <w:r w:rsidR="007B2259">
        <w:rPr>
          <w:lang w:eastAsia="zh-CN"/>
        </w:rPr>
        <w:t xml:space="preserve"> </w:t>
      </w:r>
      <w:r>
        <w:rPr>
          <w:lang w:eastAsia="zh-CN"/>
        </w:rPr>
        <w:t xml:space="preserve">by </w:t>
      </w:r>
      <w:r w:rsidR="007B2259">
        <w:rPr>
          <w:lang w:eastAsia="zh-CN"/>
        </w:rPr>
        <w:t>searching the candidate SLSS</w:t>
      </w:r>
      <w:r w:rsidR="00D5381C">
        <w:rPr>
          <w:lang w:eastAsia="zh-CN"/>
        </w:rPr>
        <w:t xml:space="preserve">. </w:t>
      </w:r>
      <w:r w:rsidR="00C21A4B">
        <w:rPr>
          <w:lang w:eastAsia="zh-CN"/>
        </w:rPr>
        <w:t>For each synchronization source</w:t>
      </w:r>
      <w:r>
        <w:rPr>
          <w:lang w:eastAsia="zh-CN"/>
        </w:rPr>
        <w:t xml:space="preserve">, </w:t>
      </w:r>
      <w:r w:rsidR="00C21A4B">
        <w:rPr>
          <w:lang w:eastAsia="zh-CN"/>
        </w:rPr>
        <w:t xml:space="preserve">SL UE is expected to meet the </w:t>
      </w:r>
      <w:r w:rsidR="00B30CB9">
        <w:rPr>
          <w:lang w:eastAsia="zh-CN"/>
        </w:rPr>
        <w:t>SL-PRS transmission timing requirement.</w:t>
      </w:r>
    </w:p>
    <w:p w14:paraId="00248835" w14:textId="48B40F0C" w:rsidR="001706A9" w:rsidRDefault="00A329D3" w:rsidP="001706A9">
      <w:pPr>
        <w:rPr>
          <w:lang w:eastAsia="zh-CN"/>
        </w:rPr>
      </w:pPr>
      <w:r>
        <w:rPr>
          <w:lang w:eastAsia="zh-CN"/>
        </w:rPr>
        <w:t>During SLSS detection procedure</w:t>
      </w:r>
      <w:r w:rsidR="00875DC1">
        <w:rPr>
          <w:lang w:eastAsia="zh-CN"/>
        </w:rPr>
        <w:t>,</w:t>
      </w:r>
      <w:r>
        <w:rPr>
          <w:lang w:eastAsia="zh-CN"/>
        </w:rPr>
        <w:t xml:space="preserve"> SL UE is allowed to drop </w:t>
      </w:r>
      <w:r w:rsidR="00875DC1">
        <w:rPr>
          <w:lang w:eastAsia="zh-CN"/>
        </w:rPr>
        <w:t xml:space="preserve">the </w:t>
      </w:r>
      <w:r>
        <w:rPr>
          <w:lang w:eastAsia="zh-CN"/>
        </w:rPr>
        <w:t>SL data transmission, SLSS transmission</w:t>
      </w:r>
      <w:r w:rsidR="00875DC1">
        <w:rPr>
          <w:lang w:eastAsia="zh-CN"/>
        </w:rPr>
        <w:t>,</w:t>
      </w:r>
      <w:r>
        <w:rPr>
          <w:lang w:eastAsia="zh-CN"/>
        </w:rPr>
        <w:t xml:space="preserve"> and SL data reception per PSBCH monitoring occasion for the purpose of (re)selection of the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UE. </w:t>
      </w:r>
      <w:r w:rsidR="003C27F8">
        <w:rPr>
          <w:lang w:eastAsia="zh-CN"/>
        </w:rPr>
        <w:t xml:space="preserve">Similarly, SLSS detection procedure may </w:t>
      </w:r>
      <w:r w:rsidR="000C3E99">
        <w:rPr>
          <w:lang w:eastAsia="zh-CN"/>
        </w:rPr>
        <w:t>result in dropping</w:t>
      </w:r>
      <w:r w:rsidR="003C27F8">
        <w:rPr>
          <w:lang w:eastAsia="zh-CN"/>
        </w:rPr>
        <w:t xml:space="preserve"> </w:t>
      </w:r>
      <w:r w:rsidR="008D7E70">
        <w:rPr>
          <w:lang w:eastAsia="zh-CN"/>
        </w:rPr>
        <w:t xml:space="preserve">of </w:t>
      </w:r>
      <w:r w:rsidR="00BB6F8D">
        <w:rPr>
          <w:lang w:eastAsia="zh-CN"/>
        </w:rPr>
        <w:t>SL-PRS transmission from SL UE</w:t>
      </w:r>
      <w:r w:rsidR="003D115A">
        <w:rPr>
          <w:lang w:eastAsia="zh-CN"/>
        </w:rPr>
        <w:t xml:space="preserve"> whi</w:t>
      </w:r>
      <w:r w:rsidR="00D73EA3">
        <w:rPr>
          <w:lang w:eastAsia="zh-CN"/>
        </w:rPr>
        <w:t>ch corresponds to</w:t>
      </w:r>
      <w:r w:rsidR="00F5203C">
        <w:rPr>
          <w:lang w:eastAsia="zh-CN"/>
        </w:rPr>
        <w:t xml:space="preserve"> </w:t>
      </w:r>
      <w:r w:rsidR="00F5203C" w:rsidRPr="00C71B6D">
        <w:rPr>
          <w:i/>
          <w:iCs/>
          <w:lang w:eastAsia="zh-CN"/>
        </w:rPr>
        <w:t>Scenario B</w:t>
      </w:r>
      <w:r w:rsidR="00875DC1">
        <w:rPr>
          <w:lang w:eastAsia="zh-CN"/>
        </w:rPr>
        <w:t>,</w:t>
      </w:r>
      <w:r w:rsidR="001706A9">
        <w:rPr>
          <w:lang w:eastAsia="zh-CN"/>
        </w:rPr>
        <w:t xml:space="preserve"> i.e</w:t>
      </w:r>
      <w:r w:rsidR="001204E2">
        <w:rPr>
          <w:lang w:eastAsia="zh-CN"/>
        </w:rPr>
        <w:t>.</w:t>
      </w:r>
      <w:r w:rsidR="00875DC1">
        <w:rPr>
          <w:lang w:eastAsia="zh-CN"/>
        </w:rPr>
        <w:t>,</w:t>
      </w:r>
      <w:r w:rsidR="001706A9">
        <w:rPr>
          <w:lang w:eastAsia="zh-CN"/>
        </w:rPr>
        <w:t xml:space="preserve"> transmitting </w:t>
      </w:r>
      <w:r w:rsidR="001706A9" w:rsidRPr="00897BDF">
        <w:t>UE for unidirectional or bidirectional measurements</w:t>
      </w:r>
      <w:r w:rsidR="00B772D0">
        <w:t xml:space="preserve">. </w:t>
      </w:r>
      <w:r w:rsidR="00B772D0">
        <w:rPr>
          <w:lang w:eastAsia="zh-CN"/>
        </w:rPr>
        <w:t xml:space="preserve">SLSS detection procedure may </w:t>
      </w:r>
      <w:r w:rsidR="00875DC1">
        <w:rPr>
          <w:lang w:eastAsia="zh-CN"/>
        </w:rPr>
        <w:t xml:space="preserve">also </w:t>
      </w:r>
      <w:r w:rsidR="00B772D0">
        <w:rPr>
          <w:lang w:eastAsia="zh-CN"/>
        </w:rPr>
        <w:t xml:space="preserve">result in dropping of SL-PRS reception </w:t>
      </w:r>
      <w:r w:rsidR="00A51299">
        <w:rPr>
          <w:lang w:eastAsia="zh-CN"/>
        </w:rPr>
        <w:t>to</w:t>
      </w:r>
      <w:r w:rsidR="00B772D0">
        <w:rPr>
          <w:lang w:eastAsia="zh-CN"/>
        </w:rPr>
        <w:t xml:space="preserve"> SL UE which corresponds to </w:t>
      </w:r>
      <w:r w:rsidR="00B772D0" w:rsidRPr="00C71B6D">
        <w:rPr>
          <w:i/>
          <w:iCs/>
          <w:lang w:eastAsia="zh-CN"/>
        </w:rPr>
        <w:t>Scenario</w:t>
      </w:r>
      <w:r w:rsidR="00A51299" w:rsidRPr="00C71B6D">
        <w:rPr>
          <w:i/>
          <w:iCs/>
          <w:lang w:eastAsia="zh-CN"/>
        </w:rPr>
        <w:t xml:space="preserve"> A</w:t>
      </w:r>
      <w:r w:rsidR="00875DC1">
        <w:rPr>
          <w:lang w:eastAsia="zh-CN"/>
        </w:rPr>
        <w:t>,</w:t>
      </w:r>
      <w:r w:rsidR="001C6694">
        <w:rPr>
          <w:lang w:eastAsia="zh-CN"/>
        </w:rPr>
        <w:t xml:space="preserve"> i.e.</w:t>
      </w:r>
      <w:r w:rsidR="00875DC1">
        <w:rPr>
          <w:lang w:eastAsia="zh-CN"/>
        </w:rPr>
        <w:t>,</w:t>
      </w:r>
      <w:r w:rsidR="001C6694">
        <w:rPr>
          <w:lang w:eastAsia="zh-CN"/>
        </w:rPr>
        <w:t xml:space="preserve"> </w:t>
      </w:r>
      <w:r w:rsidR="006A353A">
        <w:rPr>
          <w:lang w:eastAsia="zh-CN"/>
        </w:rPr>
        <w:t xml:space="preserve">reception </w:t>
      </w:r>
      <w:r w:rsidR="00B044B0" w:rsidRPr="00897BDF">
        <w:t xml:space="preserve">UE for unidirectional </w:t>
      </w:r>
      <w:r w:rsidR="00BD697E">
        <w:t xml:space="preserve">and bidirectional </w:t>
      </w:r>
      <w:r w:rsidR="00B044B0" w:rsidRPr="00897BDF">
        <w:t>measurements</w:t>
      </w:r>
      <w:r w:rsidR="00AF0881">
        <w:rPr>
          <w:lang w:eastAsia="zh-CN"/>
        </w:rPr>
        <w:t xml:space="preserve"> and </w:t>
      </w:r>
      <w:r w:rsidR="008673B9" w:rsidRPr="00C71B6D">
        <w:rPr>
          <w:i/>
          <w:iCs/>
          <w:lang w:eastAsia="zh-CN"/>
        </w:rPr>
        <w:t>S</w:t>
      </w:r>
      <w:r w:rsidR="00AF0881" w:rsidRPr="00C71B6D">
        <w:rPr>
          <w:i/>
          <w:iCs/>
          <w:lang w:eastAsia="zh-CN"/>
        </w:rPr>
        <w:t>cenario</w:t>
      </w:r>
      <w:r w:rsidR="008673B9" w:rsidRPr="00C71B6D">
        <w:rPr>
          <w:i/>
          <w:iCs/>
          <w:lang w:eastAsia="zh-CN"/>
        </w:rPr>
        <w:t xml:space="preserve"> C</w:t>
      </w:r>
      <w:r w:rsidR="00875DC1">
        <w:rPr>
          <w:lang w:eastAsia="zh-CN"/>
        </w:rPr>
        <w:t xml:space="preserve">, i.e., </w:t>
      </w:r>
      <w:r w:rsidR="00705979">
        <w:rPr>
          <w:lang w:eastAsia="zh-CN"/>
        </w:rPr>
        <w:t xml:space="preserve">reception of SL-PRS </w:t>
      </w:r>
      <w:r w:rsidR="001E128B">
        <w:rPr>
          <w:lang w:eastAsia="zh-CN"/>
        </w:rPr>
        <w:t>to perform TDOA based positioning measurements</w:t>
      </w:r>
      <w:r w:rsidR="0072025B">
        <w:rPr>
          <w:lang w:eastAsia="zh-CN"/>
        </w:rPr>
        <w:t>.</w:t>
      </w:r>
    </w:p>
    <w:p w14:paraId="5CBD8A16" w14:textId="42B0CACF" w:rsidR="0072025B" w:rsidRDefault="00C46DAD" w:rsidP="001706A9">
      <w:pPr>
        <w:rPr>
          <w:lang w:eastAsia="zh-CN"/>
        </w:rPr>
      </w:pPr>
      <w:r>
        <w:rPr>
          <w:lang w:eastAsia="zh-CN"/>
        </w:rPr>
        <w:t xml:space="preserve">Unlike </w:t>
      </w:r>
      <w:r w:rsidRPr="00C71B6D">
        <w:rPr>
          <w:i/>
          <w:iCs/>
          <w:lang w:eastAsia="zh-CN"/>
        </w:rPr>
        <w:t>Scenarios A-C</w:t>
      </w:r>
      <w:r>
        <w:rPr>
          <w:lang w:eastAsia="zh-CN"/>
        </w:rPr>
        <w:t>, t</w:t>
      </w:r>
      <w:r w:rsidR="00FC2831">
        <w:rPr>
          <w:lang w:eastAsia="zh-CN"/>
        </w:rPr>
        <w:t xml:space="preserve">he definition </w:t>
      </w:r>
      <w:r w:rsidR="00B15051">
        <w:rPr>
          <w:lang w:eastAsia="zh-CN"/>
        </w:rPr>
        <w:t xml:space="preserve">of </w:t>
      </w:r>
      <w:r w:rsidR="00FC2831" w:rsidRPr="00C71B6D">
        <w:rPr>
          <w:i/>
          <w:iCs/>
          <w:lang w:eastAsia="zh-CN"/>
        </w:rPr>
        <w:t xml:space="preserve">Scenario </w:t>
      </w:r>
      <w:r w:rsidR="007F702E" w:rsidRPr="00C71B6D">
        <w:rPr>
          <w:i/>
          <w:iCs/>
          <w:lang w:eastAsia="zh-CN"/>
        </w:rPr>
        <w:t>D</w:t>
      </w:r>
      <w:r w:rsidR="00B15051">
        <w:rPr>
          <w:lang w:eastAsia="zh-CN"/>
        </w:rPr>
        <w:t xml:space="preserve"> is </w:t>
      </w:r>
      <w:r>
        <w:rPr>
          <w:lang w:eastAsia="zh-CN"/>
        </w:rPr>
        <w:t>unclear. Therefore</w:t>
      </w:r>
      <w:r w:rsidR="00BB6DC4">
        <w:rPr>
          <w:lang w:eastAsia="zh-CN"/>
        </w:rPr>
        <w:t xml:space="preserve">, </w:t>
      </w:r>
      <w:r>
        <w:rPr>
          <w:lang w:eastAsia="zh-CN"/>
        </w:rPr>
        <w:t>it is required to clarify</w:t>
      </w:r>
      <w:r w:rsidR="00D60134">
        <w:rPr>
          <w:lang w:eastAsia="zh-CN"/>
        </w:rPr>
        <w:t xml:space="preserve"> </w:t>
      </w:r>
      <w:r w:rsidR="00BB6DC4">
        <w:rPr>
          <w:lang w:eastAsia="zh-CN"/>
        </w:rPr>
        <w:t xml:space="preserve">the </w:t>
      </w:r>
      <w:r w:rsidR="00605BD5">
        <w:rPr>
          <w:lang w:eastAsia="zh-CN"/>
        </w:rPr>
        <w:t xml:space="preserve">multi-RTT </w:t>
      </w:r>
      <w:r w:rsidR="00BB6DC4">
        <w:rPr>
          <w:lang w:eastAsia="zh-CN"/>
        </w:rPr>
        <w:t>scenario before discussing on its imp</w:t>
      </w:r>
      <w:r w:rsidR="007F702E">
        <w:rPr>
          <w:lang w:eastAsia="zh-CN"/>
        </w:rPr>
        <w:t xml:space="preserve">act on RRM requirements. </w:t>
      </w:r>
    </w:p>
    <w:p w14:paraId="2041E8E8" w14:textId="6EBD877C" w:rsidR="005F2710" w:rsidRDefault="000E4E3E" w:rsidP="00C71B6D">
      <w:pPr>
        <w:pStyle w:val="RAN4proposal"/>
        <w:ind w:left="0" w:firstLine="0"/>
        <w:rPr>
          <w:lang w:eastAsia="ko-KR"/>
        </w:rPr>
      </w:pPr>
      <w:r w:rsidRPr="00C61609">
        <w:rPr>
          <w:lang w:eastAsia="ko-KR"/>
        </w:rPr>
        <w:t xml:space="preserve">RAN4 </w:t>
      </w:r>
      <w:r w:rsidR="005B663B" w:rsidRPr="00C71B6D">
        <w:rPr>
          <w:lang w:eastAsia="ko-KR"/>
        </w:rPr>
        <w:t>to</w:t>
      </w:r>
      <w:r w:rsidR="005B663B" w:rsidRPr="00C61609">
        <w:rPr>
          <w:lang w:eastAsia="ko-KR"/>
        </w:rPr>
        <w:t xml:space="preserve"> </w:t>
      </w:r>
      <w:r w:rsidRPr="00C61609">
        <w:rPr>
          <w:lang w:eastAsia="ko-KR"/>
        </w:rPr>
        <w:t>treat</w:t>
      </w:r>
      <w:r w:rsidR="00F82AAF" w:rsidRPr="00C61609">
        <w:rPr>
          <w:lang w:eastAsia="ko-KR"/>
        </w:rPr>
        <w:t xml:space="preserve"> </w:t>
      </w:r>
      <w:r w:rsidR="00EF23C6" w:rsidRPr="00C71B6D">
        <w:rPr>
          <w:lang w:eastAsia="ko-KR"/>
        </w:rPr>
        <w:t xml:space="preserve">at least </w:t>
      </w:r>
      <w:r w:rsidR="00C71B6D">
        <w:rPr>
          <w:lang w:eastAsia="ko-KR"/>
        </w:rPr>
        <w:t xml:space="preserve">Scenarios </w:t>
      </w:r>
      <w:r w:rsidR="00EF23C6" w:rsidRPr="00C71B6D">
        <w:rPr>
          <w:lang w:eastAsia="ko-KR"/>
        </w:rPr>
        <w:t>A, B, and C</w:t>
      </w:r>
      <w:r w:rsidR="00C71B6D">
        <w:rPr>
          <w:lang w:eastAsia="ko-KR"/>
        </w:rPr>
        <w:t xml:space="preserve"> </w:t>
      </w:r>
      <w:r w:rsidR="00C043CD" w:rsidRPr="00C61609">
        <w:rPr>
          <w:lang w:eastAsia="ko-KR"/>
        </w:rPr>
        <w:t>as one</w:t>
      </w:r>
      <w:r w:rsidR="006E1C3D" w:rsidRPr="00C71B6D">
        <w:rPr>
          <w:lang w:eastAsia="ko-KR"/>
        </w:rPr>
        <w:t xml:space="preserve"> since</w:t>
      </w:r>
      <w:r w:rsidR="00F82AAF" w:rsidRPr="00C61609">
        <w:rPr>
          <w:lang w:eastAsia="ko-KR"/>
        </w:rPr>
        <w:t xml:space="preserve"> </w:t>
      </w:r>
      <w:r w:rsidR="00993402" w:rsidRPr="00C71B6D">
        <w:rPr>
          <w:lang w:eastAsia="ko-KR"/>
        </w:rPr>
        <w:t xml:space="preserve">both transmitting and receiving SL UEs have a similar impact </w:t>
      </w:r>
      <w:r w:rsidR="00AC1455">
        <w:rPr>
          <w:lang w:eastAsia="ko-KR"/>
        </w:rPr>
        <w:t>from</w:t>
      </w:r>
      <w:r w:rsidR="00993402" w:rsidRPr="00C71B6D">
        <w:rPr>
          <w:lang w:eastAsia="ko-KR"/>
        </w:rPr>
        <w:t xml:space="preserve"> the unavailability of SL-PRS</w:t>
      </w:r>
      <w:r w:rsidR="000A5624" w:rsidRPr="00C61609">
        <w:rPr>
          <w:lang w:eastAsia="ko-KR"/>
        </w:rPr>
        <w:t>.</w:t>
      </w:r>
      <w:r w:rsidR="00B05B5C" w:rsidRPr="00C71B6D">
        <w:rPr>
          <w:lang w:eastAsia="ko-KR"/>
        </w:rPr>
        <w:t xml:space="preserve"> </w:t>
      </w:r>
      <w:r w:rsidR="004A3E1E" w:rsidRPr="00C71B6D">
        <w:rPr>
          <w:lang w:eastAsia="ko-KR"/>
        </w:rPr>
        <w:t xml:space="preserve">FFS on </w:t>
      </w:r>
      <w:r w:rsidR="00B05B5C" w:rsidRPr="00C71B6D">
        <w:rPr>
          <w:lang w:eastAsia="ko-KR"/>
        </w:rPr>
        <w:t>RRM i</w:t>
      </w:r>
      <w:r w:rsidR="00282B79" w:rsidRPr="00C71B6D">
        <w:rPr>
          <w:lang w:eastAsia="ko-KR"/>
        </w:rPr>
        <w:t>mpact of Scenario D</w:t>
      </w:r>
      <w:r w:rsidR="00C61609" w:rsidRPr="00C71B6D">
        <w:rPr>
          <w:lang w:eastAsia="ko-KR"/>
        </w:rPr>
        <w:t>.</w:t>
      </w:r>
    </w:p>
    <w:p w14:paraId="45A39978" w14:textId="5FA1CC4C" w:rsidR="00C71B6D" w:rsidRPr="00C71B6D" w:rsidRDefault="00C71B6D" w:rsidP="00C71B6D">
      <w:pPr>
        <w:pStyle w:val="RAN4H3"/>
        <w:rPr>
          <w:lang w:eastAsia="ko-KR"/>
        </w:rPr>
      </w:pPr>
      <w:r w:rsidRPr="0036773F">
        <w:rPr>
          <w:lang w:eastAsia="zh-CN"/>
        </w:rPr>
        <w:t xml:space="preserve">UE behavior and impact on requirements </w:t>
      </w:r>
      <w:r>
        <w:rPr>
          <w:lang w:eastAsia="zh-CN"/>
        </w:rPr>
        <w:t>for</w:t>
      </w:r>
      <w:r w:rsidRPr="0036773F">
        <w:rPr>
          <w:lang w:eastAsia="zh-CN"/>
        </w:rPr>
        <w:t xml:space="preserve"> synchronization reference </w:t>
      </w:r>
      <w:r w:rsidR="002737E9">
        <w:rPr>
          <w:lang w:eastAsia="zh-CN"/>
        </w:rPr>
        <w:tab/>
      </w:r>
      <w:r w:rsidRPr="0036773F">
        <w:rPr>
          <w:lang w:eastAsia="zh-CN"/>
        </w:rPr>
        <w:t>source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B45CF" w14:paraId="097D7744" w14:textId="77777777" w:rsidTr="006B45CF">
        <w:tc>
          <w:tcPr>
            <w:tcW w:w="9617" w:type="dxa"/>
          </w:tcPr>
          <w:p w14:paraId="4BCADFD3" w14:textId="77777777" w:rsidR="006B45CF" w:rsidRPr="0036773F" w:rsidRDefault="006B45CF" w:rsidP="006B45C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36773F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 xml:space="preserve">Issue 1-2-4: UE behavior and the impact on requirements when synchronization reference source change </w:t>
            </w:r>
            <w:proofErr w:type="gramStart"/>
            <w:r w:rsidRPr="0036773F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occurs</w:t>
            </w:r>
            <w:proofErr w:type="gramEnd"/>
          </w:p>
          <w:p w14:paraId="40F97FB0" w14:textId="77777777" w:rsidR="0036773F" w:rsidRPr="0036773F" w:rsidRDefault="0036773F" w:rsidP="006B45CF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36773F">
              <w:rPr>
                <w:rFonts w:eastAsia="SimSun"/>
                <w:i/>
                <w:iCs/>
                <w:szCs w:val="24"/>
                <w:highlight w:val="yellow"/>
                <w:lang w:val="en-GB" w:eastAsia="zh-CN"/>
              </w:rPr>
              <w:t xml:space="preserve">Way forward: </w:t>
            </w:r>
          </w:p>
          <w:p w14:paraId="3EA45B34" w14:textId="77777777" w:rsidR="0036773F" w:rsidRPr="0036773F" w:rsidRDefault="0036773F" w:rsidP="006B45C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36773F">
              <w:rPr>
                <w:rFonts w:eastAsia="SimSun"/>
                <w:szCs w:val="24"/>
                <w:lang w:val="en-GB" w:eastAsia="zh-CN"/>
              </w:rPr>
              <w:t xml:space="preserve">Proposal 1: The measurement period requirements are not impacted due to synchronization reference source change. </w:t>
            </w:r>
          </w:p>
          <w:p w14:paraId="424BB2AE" w14:textId="77777777" w:rsidR="0036773F" w:rsidRPr="0036773F" w:rsidRDefault="0036773F" w:rsidP="006B45C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36773F">
              <w:rPr>
                <w:rFonts w:eastAsia="SimSun"/>
                <w:szCs w:val="24"/>
                <w:lang w:val="en-GB" w:eastAsia="zh-CN"/>
              </w:rPr>
              <w:t>Proposal 2: At least SL PRS timing measurements are impacted by the synchronization reference source.</w:t>
            </w:r>
          </w:p>
          <w:p w14:paraId="6D12A06A" w14:textId="77777777" w:rsidR="0036773F" w:rsidRPr="0036773F" w:rsidRDefault="0036773F" w:rsidP="006B45C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36773F">
              <w:rPr>
                <w:rFonts w:eastAsia="SimSun"/>
                <w:szCs w:val="24"/>
                <w:lang w:val="en-GB" w:eastAsia="zh-CN"/>
              </w:rPr>
              <w:t>Proposal 3: When the synchronization reference source changes during the on-going SL measurement or right before the SL measurement:</w:t>
            </w:r>
          </w:p>
          <w:p w14:paraId="7EA0EF3A" w14:textId="77777777" w:rsidR="0036773F" w:rsidRPr="0036773F" w:rsidRDefault="0036773F" w:rsidP="006B45CF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17EE5E">
              <w:rPr>
                <w:rFonts w:eastAsia="SimSun"/>
                <w:lang w:val="en-GB" w:eastAsia="zh-CN"/>
              </w:rPr>
              <w:lastRenderedPageBreak/>
              <w:t xml:space="preserve">Alt 1: Delaying/postponing the start of the synch change until the SL measurement is </w:t>
            </w:r>
            <w:proofErr w:type="gramStart"/>
            <w:r w:rsidRPr="0017EE5E">
              <w:rPr>
                <w:rFonts w:eastAsia="SimSun"/>
                <w:lang w:val="en-GB" w:eastAsia="zh-CN"/>
              </w:rPr>
              <w:t>complete</w:t>
            </w:r>
            <w:proofErr w:type="gramEnd"/>
          </w:p>
          <w:p w14:paraId="7F06737C" w14:textId="77777777" w:rsidR="0036773F" w:rsidRPr="0036773F" w:rsidRDefault="0036773F" w:rsidP="006B45CF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17EE5E">
              <w:rPr>
                <w:rFonts w:eastAsia="SimSun"/>
                <w:lang w:val="en-GB" w:eastAsia="zh-CN"/>
              </w:rPr>
              <w:t xml:space="preserve">Alt 2: Dropping or restarting the impacted SL </w:t>
            </w:r>
            <w:proofErr w:type="gramStart"/>
            <w:r w:rsidRPr="0017EE5E">
              <w:rPr>
                <w:rFonts w:eastAsia="SimSun"/>
                <w:lang w:val="en-GB" w:eastAsia="zh-CN"/>
              </w:rPr>
              <w:t>measurement</w:t>
            </w:r>
            <w:proofErr w:type="gramEnd"/>
          </w:p>
          <w:p w14:paraId="77B22D36" w14:textId="02129322" w:rsidR="006B45CF" w:rsidRPr="00AD783C" w:rsidRDefault="0036773F" w:rsidP="00AD783C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36773F">
              <w:rPr>
                <w:rFonts w:eastAsia="SimSun"/>
                <w:szCs w:val="24"/>
                <w:lang w:val="en-GB" w:eastAsia="zh-CN"/>
              </w:rPr>
              <w:t>Proposal 4: RAN4 to discuss the impact of transition (sync source change) after requirements for non-transition case are stable.</w:t>
            </w:r>
          </w:p>
        </w:tc>
      </w:tr>
    </w:tbl>
    <w:p w14:paraId="2355E13E" w14:textId="77777777" w:rsidR="00020DF9" w:rsidRPr="006B45CF" w:rsidRDefault="00020DF9" w:rsidP="00020DF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Cs w:val="24"/>
          <w:lang w:val="en-GB" w:eastAsia="zh-CN"/>
        </w:rPr>
      </w:pPr>
    </w:p>
    <w:p w14:paraId="43A6CB18" w14:textId="1835B917" w:rsidR="00526141" w:rsidRDefault="004210F5" w:rsidP="00750AE8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 xml:space="preserve">Due to </w:t>
      </w:r>
      <w:r w:rsidR="00F36F21">
        <w:rPr>
          <w:lang w:eastAsia="zh-CN"/>
        </w:rPr>
        <w:t>dropping of SL-PRS transmission</w:t>
      </w:r>
      <w:r w:rsidR="0064289F">
        <w:rPr>
          <w:lang w:eastAsia="zh-CN"/>
        </w:rPr>
        <w:t xml:space="preserve"> and </w:t>
      </w:r>
      <w:r w:rsidR="006F5764">
        <w:rPr>
          <w:lang w:eastAsia="zh-CN"/>
        </w:rPr>
        <w:t>reception</w:t>
      </w:r>
      <w:r w:rsidR="00A054AE">
        <w:rPr>
          <w:lang w:eastAsia="zh-CN"/>
        </w:rPr>
        <w:t xml:space="preserve"> </w:t>
      </w:r>
      <w:r w:rsidR="00E75B28">
        <w:rPr>
          <w:lang w:eastAsia="zh-CN"/>
        </w:rPr>
        <w:t xml:space="preserve">during detection of synchronization reference source </w:t>
      </w:r>
      <w:r w:rsidR="002556B2">
        <w:rPr>
          <w:lang w:eastAsia="zh-CN"/>
        </w:rPr>
        <w:t>detection</w:t>
      </w:r>
      <w:r w:rsidR="001C4904">
        <w:rPr>
          <w:lang w:eastAsia="zh-CN"/>
        </w:rPr>
        <w:t>,</w:t>
      </w:r>
      <w:r w:rsidR="00776245">
        <w:rPr>
          <w:lang w:eastAsia="zh-CN"/>
        </w:rPr>
        <w:t xml:space="preserve"> </w:t>
      </w:r>
      <w:r w:rsidR="006B44BA">
        <w:rPr>
          <w:lang w:eastAsia="zh-CN"/>
        </w:rPr>
        <w:t xml:space="preserve">SL-PRS </w:t>
      </w:r>
      <w:r w:rsidR="005B2E8D">
        <w:rPr>
          <w:lang w:eastAsia="zh-CN"/>
        </w:rPr>
        <w:t>is</w:t>
      </w:r>
      <w:r w:rsidR="006B44BA">
        <w:rPr>
          <w:lang w:eastAsia="zh-CN"/>
        </w:rPr>
        <w:t xml:space="preserve"> unavailable </w:t>
      </w:r>
      <w:r w:rsidR="00EF22F8">
        <w:rPr>
          <w:lang w:eastAsia="zh-CN"/>
        </w:rPr>
        <w:t>during</w:t>
      </w:r>
      <w:r w:rsidR="00992200">
        <w:rPr>
          <w:lang w:eastAsia="zh-CN"/>
        </w:rPr>
        <w:t xml:space="preserve"> the</w:t>
      </w:r>
      <w:r w:rsidR="00EF22F8">
        <w:rPr>
          <w:lang w:eastAsia="zh-CN"/>
        </w:rPr>
        <w:t xml:space="preserve"> measurement period</w:t>
      </w:r>
      <w:r w:rsidR="00812938">
        <w:rPr>
          <w:lang w:eastAsia="zh-CN"/>
        </w:rPr>
        <w:t xml:space="preserve">, thus degrading </w:t>
      </w:r>
      <w:r w:rsidR="002556B2">
        <w:rPr>
          <w:lang w:eastAsia="zh-CN"/>
        </w:rPr>
        <w:t xml:space="preserve">the positioning </w:t>
      </w:r>
      <w:r w:rsidR="00D0537C">
        <w:rPr>
          <w:lang w:eastAsia="zh-CN"/>
        </w:rPr>
        <w:t>measurement accuracy</w:t>
      </w:r>
      <w:r w:rsidR="00026164">
        <w:rPr>
          <w:lang w:eastAsia="zh-CN"/>
        </w:rPr>
        <w:t xml:space="preserve">. </w:t>
      </w:r>
      <w:r w:rsidR="00F36C63">
        <w:rPr>
          <w:lang w:eastAsia="zh-CN"/>
        </w:rPr>
        <w:t xml:space="preserve">In that case, </w:t>
      </w:r>
      <w:r w:rsidR="006F46AE">
        <w:rPr>
          <w:lang w:eastAsia="zh-CN"/>
        </w:rPr>
        <w:t xml:space="preserve">such </w:t>
      </w:r>
      <w:r w:rsidR="0079039B">
        <w:rPr>
          <w:lang w:eastAsia="zh-CN"/>
        </w:rPr>
        <w:t xml:space="preserve">an accuracy degradation can be </w:t>
      </w:r>
      <w:r w:rsidR="00B80985">
        <w:rPr>
          <w:lang w:eastAsia="zh-CN"/>
        </w:rPr>
        <w:t xml:space="preserve">still </w:t>
      </w:r>
      <w:r w:rsidR="0079039B">
        <w:rPr>
          <w:lang w:eastAsia="zh-CN"/>
        </w:rPr>
        <w:t>marginal</w:t>
      </w:r>
      <w:r w:rsidR="00635369">
        <w:rPr>
          <w:lang w:eastAsia="zh-CN"/>
        </w:rPr>
        <w:t xml:space="preserve"> for </w:t>
      </w:r>
      <w:r w:rsidR="00F16DF9">
        <w:rPr>
          <w:lang w:eastAsia="zh-CN"/>
        </w:rPr>
        <w:t xml:space="preserve">a </w:t>
      </w:r>
      <w:r w:rsidR="00635369">
        <w:rPr>
          <w:lang w:eastAsia="zh-CN"/>
        </w:rPr>
        <w:t>single sample measurement</w:t>
      </w:r>
      <w:r w:rsidR="00526141">
        <w:rPr>
          <w:lang w:eastAsia="zh-CN"/>
        </w:rPr>
        <w:t>.</w:t>
      </w:r>
      <w:r w:rsidR="00000AC9">
        <w:rPr>
          <w:lang w:eastAsia="zh-CN"/>
        </w:rPr>
        <w:t xml:space="preserve"> </w:t>
      </w:r>
      <w:r w:rsidR="00C673D0">
        <w:rPr>
          <w:lang w:eastAsia="zh-CN"/>
        </w:rPr>
        <w:t>Therefore</w:t>
      </w:r>
      <w:r w:rsidR="00A91F15">
        <w:rPr>
          <w:lang w:eastAsia="zh-CN"/>
        </w:rPr>
        <w:t xml:space="preserve">, by considering the </w:t>
      </w:r>
      <w:r w:rsidR="00DB5594">
        <w:rPr>
          <w:lang w:eastAsia="zh-CN"/>
        </w:rPr>
        <w:t xml:space="preserve">legacy performance requirement </w:t>
      </w:r>
      <w:r w:rsidR="00CB507F">
        <w:rPr>
          <w:lang w:eastAsia="zh-CN"/>
        </w:rPr>
        <w:t xml:space="preserve">as baseline for SL </w:t>
      </w:r>
      <w:r w:rsidR="00380FBE">
        <w:rPr>
          <w:lang w:eastAsia="zh-CN"/>
        </w:rPr>
        <w:t>positioning,</w:t>
      </w:r>
      <w:r w:rsidR="00C57335">
        <w:rPr>
          <w:lang w:eastAsia="zh-CN"/>
        </w:rPr>
        <w:t xml:space="preserve"> RAN4</w:t>
      </w:r>
      <w:r w:rsidR="00CB507F">
        <w:rPr>
          <w:lang w:eastAsia="zh-CN"/>
        </w:rPr>
        <w:t xml:space="preserve"> </w:t>
      </w:r>
      <w:r w:rsidR="00C92F2B">
        <w:rPr>
          <w:lang w:eastAsia="zh-CN"/>
        </w:rPr>
        <w:t xml:space="preserve">could </w:t>
      </w:r>
      <w:r w:rsidR="004000F2">
        <w:rPr>
          <w:lang w:eastAsia="zh-CN"/>
        </w:rPr>
        <w:t>discuss</w:t>
      </w:r>
      <w:r w:rsidR="00A91F15">
        <w:rPr>
          <w:lang w:eastAsia="zh-CN"/>
        </w:rPr>
        <w:t xml:space="preserve"> a</w:t>
      </w:r>
      <w:r w:rsidR="004000F2">
        <w:rPr>
          <w:lang w:eastAsia="zh-CN"/>
        </w:rPr>
        <w:t xml:space="preserve"> </w:t>
      </w:r>
      <w:r w:rsidR="00E23B3B">
        <w:rPr>
          <w:lang w:eastAsia="zh-CN"/>
        </w:rPr>
        <w:t xml:space="preserve">new </w:t>
      </w:r>
      <w:r w:rsidR="00AC360D">
        <w:rPr>
          <w:lang w:eastAsia="zh-CN"/>
        </w:rPr>
        <w:t>timing-based</w:t>
      </w:r>
      <w:r w:rsidR="00067C2A">
        <w:rPr>
          <w:lang w:eastAsia="zh-CN"/>
        </w:rPr>
        <w:t xml:space="preserve"> </w:t>
      </w:r>
      <w:r w:rsidR="00E23B3B">
        <w:rPr>
          <w:lang w:eastAsia="zh-CN"/>
        </w:rPr>
        <w:t>measurement requirement</w:t>
      </w:r>
      <w:r w:rsidR="00C112A3">
        <w:rPr>
          <w:lang w:eastAsia="zh-CN"/>
        </w:rPr>
        <w:t>.</w:t>
      </w:r>
    </w:p>
    <w:p w14:paraId="1BFEB357" w14:textId="253997EE" w:rsidR="00707E3C" w:rsidRDefault="006C6255" w:rsidP="00750AE8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 xml:space="preserve">Some companies have </w:t>
      </w:r>
      <w:r w:rsidR="006425F2">
        <w:rPr>
          <w:lang w:eastAsia="zh-CN"/>
        </w:rPr>
        <w:t xml:space="preserve">proposed </w:t>
      </w:r>
      <w:r w:rsidR="003D0FB6">
        <w:rPr>
          <w:lang w:eastAsia="zh-CN"/>
        </w:rPr>
        <w:t xml:space="preserve">addressing the issue by delaying/postponing </w:t>
      </w:r>
      <w:r w:rsidR="000A53D8">
        <w:rPr>
          <w:lang w:eastAsia="zh-CN"/>
        </w:rPr>
        <w:t>the start of sync</w:t>
      </w:r>
      <w:r w:rsidR="003964AB">
        <w:rPr>
          <w:lang w:eastAsia="zh-CN"/>
        </w:rPr>
        <w:t>hronization source</w:t>
      </w:r>
      <w:r w:rsidR="000A53D8">
        <w:rPr>
          <w:lang w:eastAsia="zh-CN"/>
        </w:rPr>
        <w:t xml:space="preserve"> </w:t>
      </w:r>
      <w:r w:rsidR="00ED5853">
        <w:rPr>
          <w:lang w:eastAsia="zh-CN"/>
        </w:rPr>
        <w:t xml:space="preserve">change </w:t>
      </w:r>
      <w:r w:rsidR="00AB05B6">
        <w:rPr>
          <w:lang w:eastAsia="zh-CN"/>
        </w:rPr>
        <w:t>until the</w:t>
      </w:r>
      <w:r w:rsidR="00A223E1">
        <w:rPr>
          <w:lang w:eastAsia="zh-CN"/>
        </w:rPr>
        <w:t xml:space="preserve"> current</w:t>
      </w:r>
      <w:r w:rsidR="00AB05B6">
        <w:rPr>
          <w:lang w:eastAsia="zh-CN"/>
        </w:rPr>
        <w:t xml:space="preserve"> measurement is complete</w:t>
      </w:r>
      <w:r w:rsidR="00747917">
        <w:rPr>
          <w:lang w:eastAsia="zh-CN"/>
        </w:rPr>
        <w:t>. However</w:t>
      </w:r>
      <w:r w:rsidR="00B0295C">
        <w:rPr>
          <w:lang w:eastAsia="zh-CN"/>
        </w:rPr>
        <w:t>, those</w:t>
      </w:r>
      <w:r w:rsidR="00DD3E03">
        <w:rPr>
          <w:lang w:eastAsia="zh-CN"/>
        </w:rPr>
        <w:t xml:space="preserve"> </w:t>
      </w:r>
      <w:r w:rsidR="005015D8">
        <w:rPr>
          <w:lang w:eastAsia="zh-CN"/>
        </w:rPr>
        <w:t xml:space="preserve">solutions </w:t>
      </w:r>
      <w:r w:rsidR="005709B9">
        <w:rPr>
          <w:lang w:eastAsia="zh-CN"/>
        </w:rPr>
        <w:t xml:space="preserve">may </w:t>
      </w:r>
      <w:r w:rsidR="001C4E72">
        <w:rPr>
          <w:lang w:eastAsia="zh-CN"/>
        </w:rPr>
        <w:t xml:space="preserve">require a </w:t>
      </w:r>
      <w:r w:rsidR="001A01F6">
        <w:rPr>
          <w:lang w:eastAsia="zh-CN"/>
        </w:rPr>
        <w:t xml:space="preserve">new </w:t>
      </w:r>
      <w:r w:rsidR="006A2401">
        <w:rPr>
          <w:lang w:eastAsia="zh-CN"/>
        </w:rPr>
        <w:t xml:space="preserve">behavior </w:t>
      </w:r>
      <w:r w:rsidR="00557804">
        <w:rPr>
          <w:lang w:eastAsia="zh-CN"/>
        </w:rPr>
        <w:t xml:space="preserve">of </w:t>
      </w:r>
      <w:r w:rsidR="0042757B">
        <w:rPr>
          <w:lang w:eastAsia="zh-CN"/>
        </w:rPr>
        <w:t>SL UE</w:t>
      </w:r>
      <w:r w:rsidR="00453469">
        <w:rPr>
          <w:lang w:eastAsia="zh-CN"/>
        </w:rPr>
        <w:t>. T</w:t>
      </w:r>
      <w:r w:rsidR="005A0367">
        <w:rPr>
          <w:lang w:eastAsia="zh-CN"/>
        </w:rPr>
        <w:t>herefore,</w:t>
      </w:r>
      <w:r w:rsidR="000653AA">
        <w:rPr>
          <w:lang w:eastAsia="zh-CN"/>
        </w:rPr>
        <w:t xml:space="preserve"> it</w:t>
      </w:r>
      <w:r w:rsidR="005C5A1E">
        <w:rPr>
          <w:lang w:eastAsia="zh-CN"/>
        </w:rPr>
        <w:t xml:space="preserve"> is </w:t>
      </w:r>
      <w:r w:rsidR="000653AA">
        <w:rPr>
          <w:lang w:eastAsia="zh-CN"/>
        </w:rPr>
        <w:t>out of</w:t>
      </w:r>
      <w:r w:rsidR="005C5A1E">
        <w:rPr>
          <w:lang w:eastAsia="zh-CN"/>
        </w:rPr>
        <w:t xml:space="preserve"> the scope of RAN4</w:t>
      </w:r>
      <w:r w:rsidR="00536926">
        <w:rPr>
          <w:lang w:eastAsia="zh-CN"/>
        </w:rPr>
        <w:t xml:space="preserve"> to be discussed</w:t>
      </w:r>
      <w:r w:rsidR="00B202DE">
        <w:rPr>
          <w:lang w:eastAsia="zh-CN"/>
        </w:rPr>
        <w:t xml:space="preserve"> and </w:t>
      </w:r>
      <w:r w:rsidR="00AC1455">
        <w:rPr>
          <w:lang w:eastAsia="zh-CN"/>
        </w:rPr>
        <w:t>should rather</w:t>
      </w:r>
      <w:r w:rsidR="00E35BA6">
        <w:rPr>
          <w:lang w:eastAsia="zh-CN"/>
        </w:rPr>
        <w:t xml:space="preserve"> be discussed in RAN2</w:t>
      </w:r>
      <w:r w:rsidR="00536926">
        <w:rPr>
          <w:lang w:eastAsia="zh-CN"/>
        </w:rPr>
        <w:t>.</w:t>
      </w:r>
      <w:r w:rsidR="0079342B">
        <w:rPr>
          <w:lang w:eastAsia="zh-CN"/>
        </w:rPr>
        <w:t xml:space="preserve"> Also,</w:t>
      </w:r>
      <w:r w:rsidR="00AC1455">
        <w:rPr>
          <w:lang w:eastAsia="zh-CN"/>
        </w:rPr>
        <w:t xml:space="preserve"> </w:t>
      </w:r>
      <w:r w:rsidR="0079342B">
        <w:rPr>
          <w:lang w:eastAsia="zh-CN"/>
        </w:rPr>
        <w:t xml:space="preserve">dropping </w:t>
      </w:r>
      <w:r w:rsidR="009F7360">
        <w:rPr>
          <w:lang w:eastAsia="zh-CN"/>
        </w:rPr>
        <w:t xml:space="preserve">or restarting the impacted SL measurement </w:t>
      </w:r>
      <w:r w:rsidR="00F55D94">
        <w:rPr>
          <w:lang w:eastAsia="zh-CN"/>
        </w:rPr>
        <w:t>may not solve the problem</w:t>
      </w:r>
      <w:r w:rsidR="000C78C3">
        <w:rPr>
          <w:lang w:eastAsia="zh-CN"/>
        </w:rPr>
        <w:t xml:space="preserve"> for the scenarios when SL UE is experiencing frequent </w:t>
      </w:r>
      <w:r w:rsidR="005D7308">
        <w:rPr>
          <w:lang w:eastAsia="zh-CN"/>
        </w:rPr>
        <w:t>s</w:t>
      </w:r>
      <w:r w:rsidR="008D6E09">
        <w:rPr>
          <w:lang w:eastAsia="zh-CN"/>
        </w:rPr>
        <w:t xml:space="preserve">ynchronization reference </w:t>
      </w:r>
      <w:r w:rsidR="008F14D7">
        <w:rPr>
          <w:lang w:eastAsia="zh-CN"/>
        </w:rPr>
        <w:t>source change</w:t>
      </w:r>
      <w:r w:rsidR="00DF6BA2">
        <w:rPr>
          <w:lang w:eastAsia="zh-CN"/>
        </w:rPr>
        <w:t>s</w:t>
      </w:r>
      <w:r w:rsidR="008F14D7">
        <w:rPr>
          <w:lang w:eastAsia="zh-CN"/>
        </w:rPr>
        <w:t xml:space="preserve"> at the cell </w:t>
      </w:r>
      <w:r w:rsidR="00FC5C13">
        <w:rPr>
          <w:lang w:eastAsia="zh-CN"/>
        </w:rPr>
        <w:t xml:space="preserve">edge. </w:t>
      </w:r>
      <w:r w:rsidR="00127511">
        <w:rPr>
          <w:lang w:eastAsia="zh-CN"/>
        </w:rPr>
        <w:t>This re</w:t>
      </w:r>
      <w:r w:rsidR="0098691A">
        <w:rPr>
          <w:lang w:eastAsia="zh-CN"/>
        </w:rPr>
        <w:t>sult</w:t>
      </w:r>
      <w:r w:rsidR="004F08D6">
        <w:rPr>
          <w:lang w:eastAsia="zh-CN"/>
        </w:rPr>
        <w:t>s</w:t>
      </w:r>
      <w:r w:rsidR="0098691A">
        <w:rPr>
          <w:lang w:eastAsia="zh-CN"/>
        </w:rPr>
        <w:t xml:space="preserve"> in frequent dropping </w:t>
      </w:r>
      <w:r w:rsidR="00AA487B">
        <w:rPr>
          <w:lang w:eastAsia="zh-CN"/>
        </w:rPr>
        <w:t>or restarting</w:t>
      </w:r>
      <w:r w:rsidR="00D20875">
        <w:rPr>
          <w:lang w:eastAsia="zh-CN"/>
        </w:rPr>
        <w:t xml:space="preserve"> of SL measurements.</w:t>
      </w:r>
      <w:r w:rsidR="00AD5AE1">
        <w:rPr>
          <w:lang w:eastAsia="zh-CN"/>
        </w:rPr>
        <w:t xml:space="preserve"> </w:t>
      </w:r>
    </w:p>
    <w:p w14:paraId="72A96C5C" w14:textId="711FA7B8" w:rsidR="006C6255" w:rsidRDefault="00D22A92" w:rsidP="00750AE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i/>
          <w:iCs/>
          <w:szCs w:val="24"/>
          <w:lang w:val="en-GB" w:eastAsia="zh-CN"/>
        </w:rPr>
      </w:pPr>
      <w:r w:rsidRPr="0023048B">
        <w:rPr>
          <w:lang w:eastAsia="zh-CN"/>
        </w:rPr>
        <w:t>Also</w:t>
      </w:r>
      <w:r w:rsidR="0023048B">
        <w:rPr>
          <w:lang w:eastAsia="zh-CN"/>
        </w:rPr>
        <w:t>,</w:t>
      </w:r>
      <w:r w:rsidRPr="0023048B">
        <w:rPr>
          <w:lang w:eastAsia="zh-CN"/>
        </w:rPr>
        <w:t xml:space="preserve"> </w:t>
      </w:r>
      <w:r w:rsidR="00AD5AE1" w:rsidRPr="0023048B">
        <w:rPr>
          <w:lang w:eastAsia="zh-CN"/>
        </w:rPr>
        <w:t xml:space="preserve">Proposal 4 is inappropriate since </w:t>
      </w:r>
      <w:r w:rsidR="00F65F5F" w:rsidRPr="00AC1455">
        <w:rPr>
          <w:lang w:eastAsia="zh-CN"/>
        </w:rPr>
        <w:t xml:space="preserve">the </w:t>
      </w:r>
      <w:r w:rsidR="00AD5AE1" w:rsidRPr="0023048B">
        <w:rPr>
          <w:lang w:eastAsia="zh-CN"/>
        </w:rPr>
        <w:t>transition scenario</w:t>
      </w:r>
      <w:r w:rsidR="008E4C2C" w:rsidRPr="00AC1455">
        <w:rPr>
          <w:lang w:eastAsia="zh-CN"/>
        </w:rPr>
        <w:t>s</w:t>
      </w:r>
      <w:r w:rsidR="00AD5AE1" w:rsidRPr="0023048B">
        <w:rPr>
          <w:lang w:eastAsia="zh-CN"/>
        </w:rPr>
        <w:t xml:space="preserve"> </w:t>
      </w:r>
      <w:r w:rsidR="00C262B4" w:rsidRPr="00AC1455">
        <w:rPr>
          <w:lang w:eastAsia="zh-CN"/>
        </w:rPr>
        <w:t>should</w:t>
      </w:r>
      <w:r w:rsidR="00AD5AE1" w:rsidRPr="0023048B">
        <w:rPr>
          <w:lang w:eastAsia="zh-CN"/>
        </w:rPr>
        <w:t xml:space="preserve"> be </w:t>
      </w:r>
      <w:r w:rsidR="007E6E9C" w:rsidRPr="00AC1455">
        <w:rPr>
          <w:lang w:eastAsia="zh-CN"/>
        </w:rPr>
        <w:t xml:space="preserve">handled </w:t>
      </w:r>
      <w:r w:rsidR="00AD5AE1" w:rsidRPr="0023048B">
        <w:rPr>
          <w:lang w:eastAsia="zh-CN"/>
        </w:rPr>
        <w:t>independent</w:t>
      </w:r>
      <w:r w:rsidR="007E6E9C" w:rsidRPr="00AC1455">
        <w:rPr>
          <w:lang w:eastAsia="zh-CN"/>
        </w:rPr>
        <w:t>ly</w:t>
      </w:r>
      <w:r w:rsidR="00AD5AE1" w:rsidRPr="0023048B">
        <w:rPr>
          <w:lang w:eastAsia="zh-CN"/>
        </w:rPr>
        <w:t xml:space="preserve"> from </w:t>
      </w:r>
      <w:r w:rsidR="00983E1F" w:rsidRPr="00AC1455">
        <w:rPr>
          <w:lang w:eastAsia="zh-CN"/>
        </w:rPr>
        <w:t xml:space="preserve">the </w:t>
      </w:r>
      <w:r w:rsidR="00AD5AE1" w:rsidRPr="0023048B">
        <w:rPr>
          <w:lang w:eastAsia="zh-CN"/>
        </w:rPr>
        <w:t xml:space="preserve">UE behavior </w:t>
      </w:r>
      <w:r w:rsidR="0023048B" w:rsidRPr="00AC1455">
        <w:rPr>
          <w:lang w:eastAsia="zh-CN"/>
        </w:rPr>
        <w:t>in the</w:t>
      </w:r>
      <w:r w:rsidR="00AD5AE1" w:rsidRPr="0023048B">
        <w:rPr>
          <w:lang w:eastAsia="zh-CN"/>
        </w:rPr>
        <w:t xml:space="preserve"> </w:t>
      </w:r>
      <w:r w:rsidR="00CC6E39" w:rsidRPr="00AC1455">
        <w:rPr>
          <w:lang w:eastAsia="zh-CN"/>
        </w:rPr>
        <w:t>non</w:t>
      </w:r>
      <w:r w:rsidR="00983E1F" w:rsidRPr="00AC1455">
        <w:rPr>
          <w:lang w:eastAsia="zh-CN"/>
        </w:rPr>
        <w:t>-</w:t>
      </w:r>
      <w:r w:rsidR="00CC6E39" w:rsidRPr="00AC1455">
        <w:rPr>
          <w:lang w:eastAsia="zh-CN"/>
        </w:rPr>
        <w:t>transition</w:t>
      </w:r>
      <w:r w:rsidR="00CC6E39" w:rsidRPr="0023048B">
        <w:rPr>
          <w:lang w:eastAsia="zh-CN"/>
        </w:rPr>
        <w:t xml:space="preserve"> scenario</w:t>
      </w:r>
      <w:r w:rsidR="00983E1F" w:rsidRPr="00AC1455">
        <w:rPr>
          <w:lang w:eastAsia="zh-CN"/>
        </w:rPr>
        <w:t>s</w:t>
      </w:r>
      <w:r w:rsidR="00CC6E39" w:rsidRPr="0023048B">
        <w:rPr>
          <w:lang w:eastAsia="zh-CN"/>
        </w:rPr>
        <w:t>.</w:t>
      </w:r>
    </w:p>
    <w:p w14:paraId="3475080D" w14:textId="4B45AB25" w:rsidR="00326465" w:rsidRPr="00AC1455" w:rsidRDefault="0023048B" w:rsidP="00AC1455">
      <w:pPr>
        <w:pStyle w:val="RAN4proposal"/>
        <w:ind w:left="0" w:firstLine="0"/>
      </w:pPr>
      <w:r w:rsidRPr="00AC1455">
        <w:t>RAN4 to</w:t>
      </w:r>
      <w:r w:rsidR="00067C2A" w:rsidRPr="00AC1455">
        <w:t xml:space="preserve"> support </w:t>
      </w:r>
      <w:r w:rsidRPr="00AC1455">
        <w:t xml:space="preserve">Proposal </w:t>
      </w:r>
      <w:r w:rsidR="00DE43D7" w:rsidRPr="00AC1455">
        <w:t xml:space="preserve">2 and </w:t>
      </w:r>
      <w:r w:rsidR="00CD1F26" w:rsidRPr="00AC1455">
        <w:t>discuss</w:t>
      </w:r>
      <w:r w:rsidR="00D371B3" w:rsidRPr="00AC1455">
        <w:t xml:space="preserve"> the impact </w:t>
      </w:r>
      <w:r w:rsidR="00230640" w:rsidRPr="00AC1455">
        <w:t>on RRM requirement</w:t>
      </w:r>
      <w:r w:rsidR="00D371B3" w:rsidRPr="00AC1455">
        <w:t xml:space="preserve"> </w:t>
      </w:r>
      <w:r w:rsidR="002E4197" w:rsidRPr="00AC1455">
        <w:t>when synchronization reference source change</w:t>
      </w:r>
      <w:r w:rsidR="00230640" w:rsidRPr="00AC1455">
        <w:t>s</w:t>
      </w:r>
      <w:r w:rsidR="00DC00C3" w:rsidRPr="00AC1455">
        <w:t>.</w:t>
      </w:r>
    </w:p>
    <w:p w14:paraId="1393B4CA" w14:textId="158F38FC" w:rsidR="00CD2B98" w:rsidRDefault="0071440C" w:rsidP="0071440C">
      <w:pPr>
        <w:pStyle w:val="RAN4H2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>Others</w:t>
      </w:r>
    </w:p>
    <w:p w14:paraId="3E82B1DE" w14:textId="1D006F96" w:rsidR="007F0E8B" w:rsidRPr="007F0E8B" w:rsidRDefault="007F0E8B" w:rsidP="007F0E8B">
      <w:pPr>
        <w:pStyle w:val="RAN4H3"/>
        <w:rPr>
          <w:lang w:val="en-GB" w:eastAsia="zh-CN"/>
        </w:rPr>
      </w:pPr>
      <w:r w:rsidRPr="009A52DE">
        <w:rPr>
          <w:lang w:eastAsia="zh-CN"/>
        </w:rPr>
        <w:t>Report mapping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1440C" w14:paraId="23FB6A9C" w14:textId="77777777" w:rsidTr="0071440C">
        <w:tc>
          <w:tcPr>
            <w:tcW w:w="9617" w:type="dxa"/>
          </w:tcPr>
          <w:p w14:paraId="23BFD772" w14:textId="77777777" w:rsidR="0071440C" w:rsidRPr="009A52DE" w:rsidRDefault="0071440C" w:rsidP="0071440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9A52DE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Issue 1-3-2: Report mapping</w:t>
            </w:r>
          </w:p>
          <w:p w14:paraId="11B8F607" w14:textId="77777777" w:rsidR="009A52DE" w:rsidRPr="009A52DE" w:rsidRDefault="009A52DE" w:rsidP="0071440C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9A52DE">
              <w:rPr>
                <w:rFonts w:eastAsia="SimSun"/>
                <w:szCs w:val="24"/>
                <w:highlight w:val="yellow"/>
                <w:lang w:val="en-GB" w:eastAsia="zh-CN"/>
              </w:rPr>
              <w:t>Way forward</w:t>
            </w:r>
            <w:r w:rsidRPr="009A52DE">
              <w:rPr>
                <w:rFonts w:eastAsia="SimSun"/>
                <w:szCs w:val="24"/>
                <w:lang w:val="en-GB" w:eastAsia="zh-CN"/>
              </w:rPr>
              <w:t xml:space="preserve">: </w:t>
            </w:r>
          </w:p>
          <w:p w14:paraId="7FC31433" w14:textId="77777777" w:rsidR="009A52DE" w:rsidRPr="009A52DE" w:rsidRDefault="009A52DE" w:rsidP="0071440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9A52DE">
              <w:rPr>
                <w:rFonts w:eastAsia="SimSun"/>
                <w:szCs w:val="24"/>
                <w:lang w:val="en-GB" w:eastAsia="zh-CN"/>
              </w:rPr>
              <w:t xml:space="preserve">Option 1: For SL-PRS RSRP, SL-PRS RSRPP, SL-PRS AOA/ZOA, SL-PRS RSTD, SL-PRS RTOA, the report mapping requirements including reporting range, resolution step can be same as Rel-16/Rel-17 report mapping requirement. </w:t>
            </w:r>
          </w:p>
          <w:p w14:paraId="79EAE86D" w14:textId="77777777" w:rsidR="009A52DE" w:rsidRPr="009A52DE" w:rsidRDefault="009A52DE" w:rsidP="0071440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9A52DE">
              <w:rPr>
                <w:rFonts w:eastAsia="SimSun"/>
                <w:szCs w:val="24"/>
                <w:lang w:val="en-GB" w:eastAsia="zh-CN"/>
              </w:rPr>
              <w:t xml:space="preserve">Option 2: The measurement ranges for SL positioning measurements (except for SL-PRS AOA/ZOA) can be different compared to those specified for </w:t>
            </w:r>
            <w:proofErr w:type="spellStart"/>
            <w:r w:rsidRPr="009A52DE">
              <w:rPr>
                <w:rFonts w:eastAsia="SimSun"/>
                <w:szCs w:val="24"/>
                <w:lang w:val="en-GB" w:eastAsia="zh-CN"/>
              </w:rPr>
              <w:t>Uu</w:t>
            </w:r>
            <w:proofErr w:type="spellEnd"/>
            <w:r w:rsidRPr="009A52DE">
              <w:rPr>
                <w:rFonts w:eastAsia="SimSun"/>
                <w:szCs w:val="24"/>
                <w:lang w:val="en-GB" w:eastAsia="zh-CN"/>
              </w:rPr>
              <w:t xml:space="preserve"> positioning measurements. RAN4 to discuss the relevant range for each SL positioning measurement.</w:t>
            </w:r>
          </w:p>
          <w:p w14:paraId="4D111910" w14:textId="0100D4EA" w:rsidR="0071440C" w:rsidRPr="0071440C" w:rsidRDefault="009A52DE" w:rsidP="0071440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9A52DE">
              <w:rPr>
                <w:rFonts w:eastAsia="SimSun"/>
                <w:szCs w:val="24"/>
                <w:lang w:val="en-GB" w:eastAsia="zh-CN"/>
              </w:rPr>
              <w:t xml:space="preserve">Option 3:Reuse the UL </w:t>
            </w:r>
            <w:proofErr w:type="spellStart"/>
            <w:r w:rsidRPr="009A52DE">
              <w:rPr>
                <w:rFonts w:eastAsia="SimSun"/>
                <w:szCs w:val="24"/>
                <w:lang w:val="en-GB" w:eastAsia="zh-CN"/>
              </w:rPr>
              <w:t>AoA</w:t>
            </w:r>
            <w:proofErr w:type="spellEnd"/>
            <w:r w:rsidRPr="009A52DE">
              <w:rPr>
                <w:rFonts w:eastAsia="SimSun"/>
                <w:szCs w:val="24"/>
                <w:lang w:val="en-GB" w:eastAsia="zh-CN"/>
              </w:rPr>
              <w:t xml:space="preserve"> measurement report mapping in 38.133 for SL </w:t>
            </w:r>
            <w:proofErr w:type="spellStart"/>
            <w:r w:rsidRPr="009A52DE">
              <w:rPr>
                <w:rFonts w:eastAsia="SimSun"/>
                <w:szCs w:val="24"/>
                <w:lang w:val="en-GB" w:eastAsia="zh-CN"/>
              </w:rPr>
              <w:t>AoA</w:t>
            </w:r>
            <w:proofErr w:type="spellEnd"/>
            <w:r w:rsidRPr="009A52DE">
              <w:rPr>
                <w:rFonts w:eastAsia="SimSun"/>
                <w:szCs w:val="24"/>
                <w:lang w:val="en-GB" w:eastAsia="zh-CN"/>
              </w:rPr>
              <w:t xml:space="preserve"> measurements. </w:t>
            </w:r>
          </w:p>
        </w:tc>
      </w:tr>
    </w:tbl>
    <w:p w14:paraId="6DA6B607" w14:textId="77777777" w:rsidR="0071440C" w:rsidRDefault="0071440C" w:rsidP="009A52D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szCs w:val="24"/>
          <w:u w:val="single"/>
          <w:lang w:eastAsia="zh-CN"/>
        </w:rPr>
      </w:pPr>
    </w:p>
    <w:p w14:paraId="538D64E4" w14:textId="7CA2FFCD" w:rsidR="004408A6" w:rsidRPr="00B65E9D" w:rsidRDefault="0029453D" w:rsidP="004408A6">
      <w:pPr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RAN4 need</w:t>
      </w:r>
      <w:r w:rsidR="001074A1">
        <w:rPr>
          <w:rFonts w:eastAsia="SimSun"/>
          <w:szCs w:val="24"/>
          <w:lang w:eastAsia="zh-CN"/>
        </w:rPr>
        <w:t>s</w:t>
      </w:r>
      <w:r>
        <w:rPr>
          <w:rFonts w:eastAsia="SimSun"/>
          <w:szCs w:val="24"/>
          <w:lang w:eastAsia="zh-CN"/>
        </w:rPr>
        <w:t xml:space="preserve"> to define the </w:t>
      </w:r>
      <w:r w:rsidR="00EC1760">
        <w:rPr>
          <w:rFonts w:eastAsia="SimSun"/>
          <w:szCs w:val="24"/>
          <w:lang w:eastAsia="zh-CN"/>
        </w:rPr>
        <w:t>report mapping</w:t>
      </w:r>
      <w:r w:rsidR="00315085">
        <w:rPr>
          <w:rFonts w:eastAsia="SimSun"/>
          <w:szCs w:val="24"/>
          <w:lang w:eastAsia="zh-CN"/>
        </w:rPr>
        <w:t xml:space="preserve"> for the different measurement types</w:t>
      </w:r>
      <w:r w:rsidR="00AC1455">
        <w:rPr>
          <w:rFonts w:eastAsia="SimSun"/>
          <w:szCs w:val="24"/>
          <w:lang w:eastAsia="zh-CN"/>
        </w:rPr>
        <w:t xml:space="preserve"> defined by RAN1 for SL positioning</w:t>
      </w:r>
      <w:r w:rsidR="00315085">
        <w:rPr>
          <w:rFonts w:eastAsia="SimSun"/>
          <w:szCs w:val="24"/>
          <w:lang w:eastAsia="zh-CN"/>
        </w:rPr>
        <w:t xml:space="preserve">. </w:t>
      </w:r>
      <w:r w:rsidR="000B2361">
        <w:rPr>
          <w:rFonts w:eastAsia="SimSun"/>
          <w:szCs w:val="24"/>
          <w:lang w:eastAsia="zh-CN"/>
        </w:rPr>
        <w:t>The reporting gra</w:t>
      </w:r>
      <w:r w:rsidR="00DD3F72">
        <w:rPr>
          <w:rFonts w:eastAsia="SimSun"/>
          <w:szCs w:val="24"/>
          <w:lang w:eastAsia="zh-CN"/>
        </w:rPr>
        <w:t xml:space="preserve">nularity can generally </w:t>
      </w:r>
      <w:r w:rsidR="004F62D2">
        <w:rPr>
          <w:rFonts w:eastAsia="SimSun"/>
          <w:szCs w:val="24"/>
          <w:lang w:eastAsia="zh-CN"/>
        </w:rPr>
        <w:t xml:space="preserve">follow </w:t>
      </w:r>
      <w:r w:rsidR="00AC1455">
        <w:rPr>
          <w:rFonts w:eastAsia="SimSun"/>
          <w:szCs w:val="24"/>
          <w:lang w:eastAsia="zh-CN"/>
        </w:rPr>
        <w:t xml:space="preserve">that one for </w:t>
      </w:r>
      <w:r w:rsidR="004F62D2">
        <w:rPr>
          <w:rFonts w:eastAsia="SimSun"/>
          <w:szCs w:val="24"/>
          <w:lang w:eastAsia="zh-CN"/>
        </w:rPr>
        <w:t xml:space="preserve">the </w:t>
      </w:r>
      <w:r w:rsidR="008638B1">
        <w:rPr>
          <w:rFonts w:eastAsia="SimSun"/>
          <w:szCs w:val="24"/>
          <w:lang w:eastAsia="zh-CN"/>
        </w:rPr>
        <w:t xml:space="preserve">existing </w:t>
      </w:r>
      <w:r w:rsidR="00AC1455">
        <w:rPr>
          <w:rFonts w:eastAsia="SimSun"/>
          <w:szCs w:val="24"/>
          <w:lang w:eastAsia="zh-CN"/>
        </w:rPr>
        <w:t xml:space="preserve">Rel-16/17 </w:t>
      </w:r>
      <w:r w:rsidR="00E32BBB">
        <w:rPr>
          <w:rFonts w:eastAsia="SimSun"/>
          <w:szCs w:val="24"/>
          <w:lang w:eastAsia="zh-CN"/>
        </w:rPr>
        <w:t>PRS</w:t>
      </w:r>
      <w:r w:rsidR="007561DE">
        <w:rPr>
          <w:rFonts w:eastAsia="SimSun"/>
          <w:szCs w:val="24"/>
          <w:lang w:eastAsia="zh-CN"/>
        </w:rPr>
        <w:t xml:space="preserve"> measurements</w:t>
      </w:r>
      <w:r w:rsidR="00AC1455">
        <w:rPr>
          <w:rFonts w:eastAsia="SimSun"/>
          <w:szCs w:val="24"/>
          <w:lang w:eastAsia="zh-CN"/>
        </w:rPr>
        <w:t>, hence</w:t>
      </w:r>
      <w:r w:rsidR="007561DE">
        <w:rPr>
          <w:rFonts w:eastAsia="SimSun"/>
          <w:szCs w:val="24"/>
          <w:lang w:eastAsia="zh-CN"/>
        </w:rPr>
        <w:t xml:space="preserve"> </w:t>
      </w:r>
      <w:r w:rsidR="007B2904">
        <w:rPr>
          <w:rFonts w:eastAsia="SimSun"/>
          <w:szCs w:val="24"/>
          <w:lang w:eastAsia="zh-CN"/>
        </w:rPr>
        <w:t>Rel-16/17 report mapping requirements can be reused as baseline</w:t>
      </w:r>
      <w:r w:rsidR="005C63A2">
        <w:rPr>
          <w:rFonts w:eastAsia="SimSun"/>
          <w:szCs w:val="24"/>
          <w:lang w:eastAsia="zh-CN"/>
        </w:rPr>
        <w:t xml:space="preserve">. </w:t>
      </w:r>
      <w:r w:rsidR="004E5AEF">
        <w:rPr>
          <w:rFonts w:eastAsia="SimSun"/>
          <w:szCs w:val="24"/>
          <w:lang w:eastAsia="zh-CN"/>
        </w:rPr>
        <w:t xml:space="preserve">For SL-PRS RSRP, RSRPP, and </w:t>
      </w:r>
      <w:proofErr w:type="spellStart"/>
      <w:r w:rsidR="004E5AEF">
        <w:rPr>
          <w:rFonts w:eastAsia="SimSun"/>
          <w:szCs w:val="24"/>
          <w:lang w:eastAsia="zh-CN"/>
        </w:rPr>
        <w:t>AoA</w:t>
      </w:r>
      <w:proofErr w:type="spellEnd"/>
      <w:r w:rsidR="004E5AEF">
        <w:rPr>
          <w:rFonts w:eastAsia="SimSun"/>
          <w:szCs w:val="24"/>
          <w:lang w:eastAsia="zh-CN"/>
        </w:rPr>
        <w:t>/</w:t>
      </w:r>
      <w:proofErr w:type="spellStart"/>
      <w:r w:rsidR="004E5AEF">
        <w:rPr>
          <w:rFonts w:eastAsia="SimSun"/>
          <w:szCs w:val="24"/>
          <w:lang w:eastAsia="zh-CN"/>
        </w:rPr>
        <w:t>ZoA</w:t>
      </w:r>
      <w:proofErr w:type="spellEnd"/>
      <w:r w:rsidR="004E5AEF">
        <w:rPr>
          <w:rFonts w:eastAsia="SimSun"/>
          <w:szCs w:val="24"/>
          <w:lang w:eastAsia="zh-CN"/>
        </w:rPr>
        <w:t xml:space="preserve">, </w:t>
      </w:r>
      <w:r w:rsidR="008D0798">
        <w:rPr>
          <w:rFonts w:eastAsia="SimSun"/>
          <w:szCs w:val="24"/>
          <w:lang w:eastAsia="zh-CN"/>
        </w:rPr>
        <w:t>the reporting re</w:t>
      </w:r>
      <w:r w:rsidR="00917F97">
        <w:rPr>
          <w:rFonts w:eastAsia="SimSun"/>
          <w:szCs w:val="24"/>
          <w:lang w:eastAsia="zh-CN"/>
        </w:rPr>
        <w:t xml:space="preserve">solution is </w:t>
      </w:r>
      <w:r w:rsidR="00DA632F">
        <w:rPr>
          <w:rFonts w:eastAsia="SimSun"/>
          <w:szCs w:val="24"/>
          <w:lang w:eastAsia="zh-CN"/>
        </w:rPr>
        <w:t xml:space="preserve">uniform across </w:t>
      </w:r>
      <w:r w:rsidR="007C3564">
        <w:rPr>
          <w:rFonts w:eastAsia="SimSun"/>
          <w:szCs w:val="24"/>
          <w:lang w:eastAsia="zh-CN"/>
        </w:rPr>
        <w:t xml:space="preserve">the reporting range and is defined with a </w:t>
      </w:r>
      <w:r w:rsidR="00917F97">
        <w:rPr>
          <w:rFonts w:eastAsia="SimSun"/>
          <w:szCs w:val="24"/>
          <w:lang w:eastAsia="zh-CN"/>
        </w:rPr>
        <w:t>fixed</w:t>
      </w:r>
      <w:r w:rsidR="007C3564">
        <w:rPr>
          <w:rFonts w:eastAsia="SimSun"/>
          <w:szCs w:val="24"/>
          <w:lang w:eastAsia="zh-CN"/>
        </w:rPr>
        <w:t xml:space="preserve"> unit</w:t>
      </w:r>
      <w:r w:rsidR="0059124B">
        <w:rPr>
          <w:rFonts w:eastAsia="SimSun"/>
          <w:szCs w:val="24"/>
          <w:lang w:eastAsia="zh-CN"/>
        </w:rPr>
        <w:t xml:space="preserve">. </w:t>
      </w:r>
      <w:r w:rsidR="007C3564">
        <w:rPr>
          <w:rFonts w:eastAsia="SimSun"/>
          <w:szCs w:val="24"/>
          <w:lang w:eastAsia="zh-CN"/>
        </w:rPr>
        <w:t xml:space="preserve">Unlike those </w:t>
      </w:r>
      <w:r w:rsidR="00C53ADF">
        <w:rPr>
          <w:rFonts w:eastAsia="SimSun"/>
          <w:szCs w:val="24"/>
          <w:lang w:eastAsia="zh-CN"/>
        </w:rPr>
        <w:t xml:space="preserve">cases, </w:t>
      </w:r>
      <w:r w:rsidR="0059124B">
        <w:rPr>
          <w:rFonts w:eastAsia="SimSun"/>
          <w:szCs w:val="24"/>
          <w:lang w:eastAsia="zh-CN"/>
        </w:rPr>
        <w:t>f</w:t>
      </w:r>
      <w:r w:rsidR="00966CD8">
        <w:rPr>
          <w:rFonts w:eastAsia="SimSun"/>
          <w:szCs w:val="24"/>
          <w:lang w:eastAsia="zh-CN"/>
        </w:rPr>
        <w:t>or SL-</w:t>
      </w:r>
      <w:r w:rsidR="00A03F49">
        <w:rPr>
          <w:rFonts w:eastAsia="SimSun"/>
          <w:szCs w:val="24"/>
          <w:lang w:eastAsia="zh-CN"/>
        </w:rPr>
        <w:t xml:space="preserve">PRS </w:t>
      </w:r>
      <w:r w:rsidR="00DA4529">
        <w:rPr>
          <w:rFonts w:eastAsia="SimSun"/>
          <w:szCs w:val="24"/>
          <w:lang w:eastAsia="zh-CN"/>
        </w:rPr>
        <w:t>RTOA, Rx-Tx,</w:t>
      </w:r>
      <w:r w:rsidR="00A03F49">
        <w:rPr>
          <w:rFonts w:eastAsia="SimSun"/>
          <w:szCs w:val="24"/>
          <w:lang w:eastAsia="zh-CN"/>
        </w:rPr>
        <w:t xml:space="preserve"> </w:t>
      </w:r>
      <w:r w:rsidR="00FF64F1">
        <w:rPr>
          <w:rFonts w:eastAsia="SimSun"/>
          <w:szCs w:val="24"/>
          <w:lang w:eastAsia="zh-CN"/>
        </w:rPr>
        <w:t>and RSTD</w:t>
      </w:r>
      <w:r w:rsidR="004E5AEF">
        <w:rPr>
          <w:rFonts w:eastAsia="SimSun"/>
          <w:szCs w:val="24"/>
          <w:lang w:eastAsia="zh-CN"/>
        </w:rPr>
        <w:t>, t</w:t>
      </w:r>
      <w:r w:rsidR="00B65581" w:rsidRPr="007F51E8">
        <w:rPr>
          <w:lang w:eastAsia="zh-CN"/>
        </w:rPr>
        <w:t xml:space="preserve">he reporting resolution </w:t>
      </w:r>
      <w:r w:rsidR="00BF3EE3">
        <w:rPr>
          <w:lang w:eastAsia="zh-CN"/>
        </w:rPr>
        <w:t>can be</w:t>
      </w:r>
      <w:r w:rsidR="00B65581" w:rsidRPr="007F51E8">
        <w:rPr>
          <w:bCs/>
          <w:lang w:eastAsia="zh-CN"/>
        </w:rPr>
        <w:t xml:space="preserve"> defined as T = T</w:t>
      </w:r>
      <w:r w:rsidR="00B65581" w:rsidRPr="007F51E8">
        <w:rPr>
          <w:bCs/>
          <w:vertAlign w:val="subscript"/>
          <w:lang w:eastAsia="zh-CN"/>
        </w:rPr>
        <w:t>c</w:t>
      </w:r>
      <w:r w:rsidR="00B65581" w:rsidRPr="007F51E8">
        <w:rPr>
          <w:bCs/>
          <w:lang w:eastAsia="zh-CN"/>
        </w:rPr>
        <w:t>*2</w:t>
      </w:r>
      <w:r w:rsidR="00B65581" w:rsidRPr="007F51E8">
        <w:rPr>
          <w:bCs/>
          <w:vertAlign w:val="superscript"/>
          <w:lang w:eastAsia="zh-CN"/>
        </w:rPr>
        <w:t>k</w:t>
      </w:r>
      <w:r w:rsidR="00B65581" w:rsidRPr="007F51E8">
        <w:rPr>
          <w:lang w:eastAsia="zh-CN"/>
        </w:rPr>
        <w:t xml:space="preserve"> where</w:t>
      </w:r>
      <w:r w:rsidR="00F03C6C">
        <w:rPr>
          <w:lang w:eastAsia="zh-CN"/>
        </w:rPr>
        <w:t xml:space="preserve"> reporting resolution</w:t>
      </w:r>
      <w:r w:rsidR="00AC1455">
        <w:rPr>
          <w:lang w:eastAsia="zh-CN"/>
        </w:rPr>
        <w:t xml:space="preserve"> factor</w:t>
      </w:r>
      <w:r w:rsidR="00B65581" w:rsidRPr="007F51E8">
        <w:rPr>
          <w:lang w:eastAsia="zh-CN"/>
        </w:rPr>
        <w:t xml:space="preserve"> </w:t>
      </w:r>
      <w:r w:rsidR="00B65581" w:rsidRPr="007F51E8">
        <w:rPr>
          <w:bCs/>
          <w:lang w:eastAsia="zh-CN"/>
        </w:rPr>
        <w:t xml:space="preserve">k is </w:t>
      </w:r>
      <w:r w:rsidR="00B65581">
        <w:rPr>
          <w:bCs/>
          <w:lang w:eastAsia="zh-CN"/>
        </w:rPr>
        <w:t xml:space="preserve">selected </w:t>
      </w:r>
      <w:r w:rsidR="00B65581" w:rsidRPr="007F51E8">
        <w:rPr>
          <w:bCs/>
          <w:lang w:eastAsia="zh-CN"/>
        </w:rPr>
        <w:t xml:space="preserve">from </w:t>
      </w:r>
      <w:r w:rsidR="00002E89">
        <w:rPr>
          <w:bCs/>
          <w:lang w:eastAsia="zh-CN"/>
        </w:rPr>
        <w:t>a</w:t>
      </w:r>
      <w:r w:rsidR="00B65581" w:rsidRPr="007F51E8">
        <w:rPr>
          <w:bCs/>
          <w:lang w:eastAsia="zh-CN"/>
        </w:rPr>
        <w:t xml:space="preserve"> set</w:t>
      </w:r>
      <w:r w:rsidR="00B65581">
        <w:rPr>
          <w:bCs/>
          <w:lang w:eastAsia="zh-CN"/>
        </w:rPr>
        <w:t>.</w:t>
      </w:r>
      <w:r w:rsidR="00BC6CBF">
        <w:rPr>
          <w:bCs/>
          <w:lang w:eastAsia="zh-CN"/>
        </w:rPr>
        <w:t xml:space="preserve"> </w:t>
      </w:r>
      <w:r w:rsidR="00EA57C6">
        <w:rPr>
          <w:bCs/>
          <w:lang w:eastAsia="zh-CN"/>
        </w:rPr>
        <w:t>F</w:t>
      </w:r>
      <w:r w:rsidR="008D0A07">
        <w:rPr>
          <w:rFonts w:eastAsia="SimSun"/>
          <w:szCs w:val="24"/>
          <w:lang w:eastAsia="zh-CN"/>
        </w:rPr>
        <w:t xml:space="preserve">or </w:t>
      </w:r>
      <w:r w:rsidR="00CB726A">
        <w:rPr>
          <w:rFonts w:eastAsia="SimSun"/>
          <w:szCs w:val="24"/>
          <w:lang w:eastAsia="zh-CN"/>
        </w:rPr>
        <w:t xml:space="preserve">additional </w:t>
      </w:r>
      <w:r w:rsidR="008D0A07">
        <w:rPr>
          <w:rFonts w:eastAsia="SimSun"/>
          <w:szCs w:val="24"/>
          <w:lang w:eastAsia="zh-CN"/>
        </w:rPr>
        <w:t>adaptation</w:t>
      </w:r>
      <w:r w:rsidR="00CB726A">
        <w:rPr>
          <w:rFonts w:eastAsia="SimSun"/>
          <w:szCs w:val="24"/>
          <w:lang w:eastAsia="zh-CN"/>
        </w:rPr>
        <w:t xml:space="preserve">, </w:t>
      </w:r>
      <w:r w:rsidR="00B65581">
        <w:rPr>
          <w:rFonts w:eastAsia="SimSun"/>
          <w:szCs w:val="24"/>
          <w:lang w:eastAsia="zh-CN"/>
        </w:rPr>
        <w:t>it can be studied how to</w:t>
      </w:r>
      <w:r w:rsidR="00F82366">
        <w:rPr>
          <w:rFonts w:eastAsia="SimSun"/>
          <w:szCs w:val="24"/>
          <w:lang w:eastAsia="zh-CN"/>
        </w:rPr>
        <w:t xml:space="preserve"> define the requirements </w:t>
      </w:r>
      <w:r w:rsidR="00761534">
        <w:rPr>
          <w:rFonts w:eastAsia="SimSun"/>
          <w:szCs w:val="24"/>
          <w:lang w:eastAsia="zh-CN"/>
        </w:rPr>
        <w:t>such as the</w:t>
      </w:r>
      <w:r w:rsidR="00F82366">
        <w:rPr>
          <w:rFonts w:eastAsia="SimSun"/>
          <w:szCs w:val="24"/>
          <w:lang w:eastAsia="zh-CN"/>
        </w:rPr>
        <w:t xml:space="preserve"> </w:t>
      </w:r>
      <w:r w:rsidR="00761534">
        <w:rPr>
          <w:rFonts w:eastAsia="SimSun"/>
          <w:szCs w:val="24"/>
          <w:lang w:eastAsia="zh-CN"/>
        </w:rPr>
        <w:t>range of</w:t>
      </w:r>
      <w:r w:rsidR="008A5E88">
        <w:rPr>
          <w:rFonts w:eastAsia="SimSun"/>
          <w:szCs w:val="24"/>
          <w:lang w:eastAsia="zh-CN"/>
        </w:rPr>
        <w:t xml:space="preserve"> </w:t>
      </w:r>
      <w:r w:rsidR="00AC1455">
        <w:rPr>
          <w:rFonts w:eastAsia="SimSun"/>
          <w:szCs w:val="24"/>
          <w:lang w:eastAsia="zh-CN"/>
        </w:rPr>
        <w:t xml:space="preserve">SL </w:t>
      </w:r>
      <w:r w:rsidR="008A5E88">
        <w:rPr>
          <w:rFonts w:eastAsia="SimSun"/>
          <w:szCs w:val="24"/>
          <w:lang w:eastAsia="zh-CN"/>
        </w:rPr>
        <w:t>positioning measurement</w:t>
      </w:r>
      <w:r w:rsidR="00AC1455">
        <w:rPr>
          <w:rFonts w:eastAsia="SimSun"/>
          <w:szCs w:val="24"/>
          <w:lang w:eastAsia="zh-CN"/>
        </w:rPr>
        <w:t xml:space="preserve"> types</w:t>
      </w:r>
      <w:r w:rsidR="00B65581">
        <w:rPr>
          <w:rFonts w:eastAsia="SimSun"/>
          <w:szCs w:val="24"/>
          <w:lang w:eastAsia="zh-CN"/>
        </w:rPr>
        <w:t xml:space="preserve">. </w:t>
      </w:r>
    </w:p>
    <w:p w14:paraId="008739C8" w14:textId="12BE3CF5" w:rsidR="0071440C" w:rsidRPr="005A3317" w:rsidRDefault="004408A6" w:rsidP="00AC1455">
      <w:pPr>
        <w:pStyle w:val="RAN4proposal"/>
        <w:ind w:left="0" w:firstLine="0"/>
        <w:rPr>
          <w:lang w:eastAsia="ko-KR"/>
        </w:rPr>
      </w:pPr>
      <w:r w:rsidRPr="2140AFB9">
        <w:rPr>
          <w:lang w:eastAsia="ko-KR"/>
        </w:rPr>
        <w:t xml:space="preserve">RAN4 to </w:t>
      </w:r>
      <w:r w:rsidR="00BD6663">
        <w:rPr>
          <w:lang w:eastAsia="ko-KR"/>
        </w:rPr>
        <w:t xml:space="preserve">reuse the </w:t>
      </w:r>
      <w:r w:rsidR="00D766D0">
        <w:rPr>
          <w:lang w:eastAsia="ko-KR"/>
        </w:rPr>
        <w:t xml:space="preserve">report mapping resolution </w:t>
      </w:r>
      <w:r w:rsidR="006A7B93">
        <w:rPr>
          <w:lang w:eastAsia="ko-KR"/>
        </w:rPr>
        <w:t>from Rel-16/17</w:t>
      </w:r>
      <w:r w:rsidR="00CB679B">
        <w:rPr>
          <w:lang w:eastAsia="ko-KR"/>
        </w:rPr>
        <w:t xml:space="preserve"> as baseline</w:t>
      </w:r>
      <w:r w:rsidR="006A7B93">
        <w:rPr>
          <w:lang w:eastAsia="ko-KR"/>
        </w:rPr>
        <w:t xml:space="preserve"> and </w:t>
      </w:r>
      <w:r w:rsidR="00CB679B">
        <w:rPr>
          <w:lang w:eastAsia="ko-KR"/>
        </w:rPr>
        <w:t xml:space="preserve">further </w:t>
      </w:r>
      <w:r w:rsidR="006A7B93">
        <w:rPr>
          <w:lang w:eastAsia="ko-KR"/>
        </w:rPr>
        <w:t xml:space="preserve">discuss </w:t>
      </w:r>
      <w:r w:rsidR="00CB679B">
        <w:rPr>
          <w:lang w:eastAsia="ko-KR"/>
        </w:rPr>
        <w:t xml:space="preserve">any </w:t>
      </w:r>
      <w:r w:rsidR="006A7B93">
        <w:rPr>
          <w:lang w:eastAsia="ko-KR"/>
        </w:rPr>
        <w:t>possible adaptation</w:t>
      </w:r>
      <w:r w:rsidR="00044356">
        <w:rPr>
          <w:lang w:eastAsia="ko-KR"/>
        </w:rPr>
        <w:t xml:space="preserve"> </w:t>
      </w:r>
      <w:r w:rsidR="00B800A2">
        <w:rPr>
          <w:lang w:eastAsia="ko-KR"/>
        </w:rPr>
        <w:t xml:space="preserve">such </w:t>
      </w:r>
      <w:r w:rsidR="00CB679B">
        <w:rPr>
          <w:lang w:eastAsia="ko-KR"/>
        </w:rPr>
        <w:t xml:space="preserve">as the </w:t>
      </w:r>
      <w:r w:rsidR="00AC1455">
        <w:rPr>
          <w:lang w:eastAsia="ko-KR"/>
        </w:rPr>
        <w:t xml:space="preserve">range for </w:t>
      </w:r>
      <w:r w:rsidR="00CB679B">
        <w:rPr>
          <w:lang w:eastAsia="ko-KR"/>
        </w:rPr>
        <w:t xml:space="preserve">positioning measurement </w:t>
      </w:r>
      <w:r w:rsidR="00AC1455">
        <w:rPr>
          <w:lang w:eastAsia="ko-KR"/>
        </w:rPr>
        <w:t>types</w:t>
      </w:r>
      <w:r w:rsidR="00044356">
        <w:rPr>
          <w:lang w:eastAsia="ko-KR"/>
        </w:rPr>
        <w:t>.</w:t>
      </w:r>
    </w:p>
    <w:p w14:paraId="5533346E" w14:textId="61AD411B" w:rsidR="009F7E6D" w:rsidRDefault="0071440C" w:rsidP="007525FE">
      <w:pPr>
        <w:pStyle w:val="RAN4H2"/>
      </w:pPr>
      <w:r>
        <w:t>Open issues from RAN4#106bis</w:t>
      </w:r>
      <w:r w:rsidR="0018199C">
        <w:t xml:space="preserve"> [4]</w:t>
      </w:r>
    </w:p>
    <w:p w14:paraId="2F75B6FD" w14:textId="1E28F884" w:rsidR="007F0E8B" w:rsidRPr="007F0E8B" w:rsidRDefault="007F0E8B" w:rsidP="007F0E8B">
      <w:pPr>
        <w:pStyle w:val="RAN4H3"/>
      </w:pPr>
      <w:r>
        <w:rPr>
          <w:lang w:eastAsia="zh-CN"/>
        </w:rPr>
        <w:t>M</w:t>
      </w:r>
      <w:r w:rsidRPr="00B73517">
        <w:rPr>
          <w:lang w:eastAsia="zh-CN"/>
        </w:rPr>
        <w:t xml:space="preserve">easurement period requirements for </w:t>
      </w:r>
      <w:r>
        <w:rPr>
          <w:lang w:eastAsia="zh-CN"/>
        </w:rPr>
        <w:t>SL positioning</w:t>
      </w:r>
      <w:r w:rsidRPr="00B73517">
        <w:rPr>
          <w:lang w:eastAsia="zh-CN"/>
        </w:rPr>
        <w:t xml:space="preserve"> measurement types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86465" w14:paraId="4C725A9A" w14:textId="77777777" w:rsidTr="00086465">
        <w:tc>
          <w:tcPr>
            <w:tcW w:w="9617" w:type="dxa"/>
          </w:tcPr>
          <w:p w14:paraId="5A0A90F3" w14:textId="77777777" w:rsidR="00086465" w:rsidRPr="00CD5EF2" w:rsidRDefault="00086465" w:rsidP="00086465">
            <w:pPr>
              <w:pStyle w:val="Heading2"/>
              <w:spacing w:before="120" w:after="120"/>
              <w:rPr>
                <w:b/>
                <w:noProof/>
                <w:sz w:val="24"/>
                <w:lang w:eastAsia="sv-SE"/>
              </w:rPr>
            </w:pPr>
            <w:r w:rsidRPr="00CD5EF2">
              <w:rPr>
                <w:noProof/>
                <w:sz w:val="24"/>
                <w:lang w:eastAsia="sv-SE"/>
              </w:rPr>
              <w:lastRenderedPageBreak/>
              <w:t>Sub-topic 1-</w:t>
            </w:r>
            <w:r w:rsidRPr="00CD5EF2">
              <w:rPr>
                <w:rFonts w:hint="eastAsia"/>
                <w:noProof/>
                <w:sz w:val="24"/>
                <w:lang w:eastAsia="sv-SE"/>
              </w:rPr>
              <w:t xml:space="preserve">2 Core requirements </w:t>
            </w:r>
          </w:p>
          <w:p w14:paraId="62678D4C" w14:textId="77777777" w:rsidR="00086465" w:rsidRPr="00B73517" w:rsidRDefault="00086465" w:rsidP="00086465">
            <w:pPr>
              <w:pStyle w:val="Heading4"/>
              <w:ind w:left="864" w:hanging="864"/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</w:pPr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t xml:space="preserve">Issue 1-2-1: Whether to define measurement period requirements for the following measurement types: </w:t>
            </w:r>
          </w:p>
          <w:p w14:paraId="39A48057" w14:textId="77777777" w:rsidR="00086465" w:rsidRPr="00CD5EF2" w:rsidRDefault="00086465" w:rsidP="00086465">
            <w:pPr>
              <w:rPr>
                <w:rFonts w:eastAsiaTheme="minorEastAsia"/>
                <w:i/>
                <w:lang w:eastAsia="zh-CN"/>
              </w:rPr>
            </w:pPr>
            <w:r w:rsidRPr="00B73517">
              <w:rPr>
                <w:rFonts w:eastAsiaTheme="minorEastAsia" w:hint="eastAsia"/>
                <w:i/>
                <w:highlight w:val="green"/>
                <w:lang w:eastAsia="zh-CN"/>
              </w:rPr>
              <w:t>Agreements</w:t>
            </w:r>
            <w:r w:rsidRPr="00CD5EF2">
              <w:rPr>
                <w:rFonts w:eastAsiaTheme="minorEastAsia" w:hint="eastAsia"/>
                <w:i/>
                <w:lang w:eastAsia="zh-CN"/>
              </w:rPr>
              <w:t>:</w:t>
            </w:r>
          </w:p>
          <w:p w14:paraId="76DC5A60" w14:textId="77777777" w:rsidR="00086465" w:rsidRPr="00CD5EF2" w:rsidRDefault="00086465" w:rsidP="00086465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 w:hint="eastAsia"/>
                <w:lang w:eastAsia="zh-CN"/>
              </w:rPr>
              <w:t xml:space="preserve">The measurement period requirements (formula) are </w:t>
            </w:r>
            <w:r w:rsidRPr="00CD5EF2">
              <w:rPr>
                <w:rFonts w:eastAsia="SimSun"/>
                <w:lang w:eastAsia="zh-CN"/>
              </w:rPr>
              <w:t>agnostic</w:t>
            </w:r>
            <w:r w:rsidRPr="00CD5EF2">
              <w:rPr>
                <w:rFonts w:eastAsia="SimSun" w:hint="eastAsia"/>
                <w:lang w:eastAsia="zh-CN"/>
              </w:rPr>
              <w:t xml:space="preserve"> to the comb configuration. </w:t>
            </w:r>
          </w:p>
          <w:p w14:paraId="7E840DBB" w14:textId="77777777" w:rsidR="00086465" w:rsidRPr="00CD5EF2" w:rsidRDefault="00086465" w:rsidP="0008646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Define measurement period requirements for the following measurement </w:t>
            </w:r>
            <w:proofErr w:type="gramStart"/>
            <w:r w:rsidRPr="00CD5EF2">
              <w:rPr>
                <w:rFonts w:eastAsia="SimSun"/>
                <w:szCs w:val="24"/>
                <w:lang w:eastAsia="zh-CN"/>
              </w:rPr>
              <w:t>types</w:t>
            </w:r>
            <w:proofErr w:type="gramEnd"/>
          </w:p>
          <w:p w14:paraId="2B0FBEB0" w14:textId="77777777" w:rsidR="00086465" w:rsidRPr="00CD5EF2" w:rsidRDefault="00086465" w:rsidP="00086465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RSRP</w:t>
            </w:r>
          </w:p>
          <w:p w14:paraId="1613343E" w14:textId="77777777" w:rsidR="00086465" w:rsidRPr="00CD5EF2" w:rsidRDefault="00086465" w:rsidP="00086465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RSRPP</w:t>
            </w:r>
          </w:p>
          <w:p w14:paraId="79C7DAE1" w14:textId="77777777" w:rsidR="00086465" w:rsidRPr="00CD5EF2" w:rsidRDefault="00086465" w:rsidP="00086465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RSTD</w:t>
            </w:r>
          </w:p>
          <w:p w14:paraId="0324D7F6" w14:textId="77777777" w:rsidR="00086465" w:rsidRPr="00CD5EF2" w:rsidRDefault="00086465" w:rsidP="00086465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Rx-Tx</w:t>
            </w:r>
          </w:p>
          <w:p w14:paraId="6DF0DD9A" w14:textId="6594BB58" w:rsidR="00086465" w:rsidRPr="00086465" w:rsidRDefault="00086465" w:rsidP="0008646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954217">
              <w:rPr>
                <w:rFonts w:eastAsia="SimSun"/>
                <w:szCs w:val="24"/>
                <w:highlight w:val="yellow"/>
                <w:lang w:eastAsia="zh-CN"/>
              </w:rPr>
              <w:t>FFS</w:t>
            </w:r>
            <w:r w:rsidRPr="00CD5EF2">
              <w:rPr>
                <w:rFonts w:eastAsia="SimSun"/>
                <w:szCs w:val="24"/>
                <w:lang w:eastAsia="zh-CN"/>
              </w:rPr>
              <w:t xml:space="preserve"> for SL-PRS RTOA, SL-PRS AOA/ZOA</w:t>
            </w:r>
          </w:p>
        </w:tc>
      </w:tr>
    </w:tbl>
    <w:p w14:paraId="66ABC6D4" w14:textId="77777777" w:rsidR="00840F3A" w:rsidRDefault="00840F3A" w:rsidP="0000566D">
      <w:pPr>
        <w:spacing w:after="0"/>
      </w:pPr>
    </w:p>
    <w:p w14:paraId="64B7265A" w14:textId="4AF512E2" w:rsidR="00840F26" w:rsidRPr="006D4BF0" w:rsidRDefault="00840F26" w:rsidP="00840F26">
      <w:pPr>
        <w:pStyle w:val="RAN4H3"/>
        <w:numPr>
          <w:ilvl w:val="0"/>
          <w:numId w:val="0"/>
        </w:numPr>
        <w:rPr>
          <w:rFonts w:ascii="Times New Roman" w:eastAsia="SimSun" w:hAnsi="Times New Roman" w:cstheme="minorBidi"/>
          <w:sz w:val="20"/>
          <w:szCs w:val="24"/>
          <w:lang w:eastAsia="zh-CN"/>
        </w:rPr>
      </w:pPr>
      <w:r w:rsidRPr="006D4BF0">
        <w:rPr>
          <w:rFonts w:ascii="Times New Roman" w:eastAsia="SimSun" w:hAnsi="Times New Roman" w:cstheme="minorBidi"/>
          <w:sz w:val="20"/>
          <w:szCs w:val="24"/>
          <w:lang w:eastAsia="zh-CN"/>
        </w:rPr>
        <w:t xml:space="preserve">In </w:t>
      </w:r>
      <w:r w:rsidR="00875DC1">
        <w:rPr>
          <w:rFonts w:ascii="Times New Roman" w:eastAsia="SimSun" w:hAnsi="Times New Roman" w:cstheme="minorBidi"/>
          <w:sz w:val="20"/>
          <w:szCs w:val="24"/>
          <w:lang w:eastAsia="zh-CN"/>
        </w:rPr>
        <w:t>SL</w:t>
      </w:r>
      <w:r w:rsidRPr="006D4BF0">
        <w:rPr>
          <w:rFonts w:ascii="Times New Roman" w:eastAsia="SimSun" w:hAnsi="Times New Roman" w:cstheme="minorBidi"/>
          <w:sz w:val="20"/>
          <w:szCs w:val="24"/>
          <w:lang w:eastAsia="zh-CN"/>
        </w:rPr>
        <w:t xml:space="preserve"> positioning the measurements are taken by SL UE for all measurement types, and hence the core requirements need to be well specified for SL-PRS RTOA, SL-PRS AOA/ZOA as well.</w:t>
      </w:r>
    </w:p>
    <w:p w14:paraId="03009A0C" w14:textId="36E24610" w:rsidR="00840F26" w:rsidRPr="006D4BF0" w:rsidRDefault="00840F26" w:rsidP="00746008">
      <w:pPr>
        <w:pStyle w:val="RAN4H3"/>
        <w:numPr>
          <w:ilvl w:val="0"/>
          <w:numId w:val="0"/>
        </w:numPr>
        <w:rPr>
          <w:rFonts w:ascii="Times New Roman" w:hAnsi="Times New Roman" w:cstheme="minorBidi"/>
          <w:b/>
          <w:bCs/>
          <w:color w:val="000000" w:themeColor="text1"/>
          <w:sz w:val="20"/>
          <w:lang w:eastAsia="ko-KR"/>
        </w:rPr>
      </w:pPr>
      <w:r w:rsidRPr="006D4BF0">
        <w:rPr>
          <w:rFonts w:ascii="Times New Roman" w:hAnsi="Times New Roman" w:cstheme="minorBidi"/>
          <w:b/>
          <w:bCs/>
          <w:color w:val="000000" w:themeColor="text1"/>
          <w:sz w:val="20"/>
          <w:lang w:eastAsia="ko-KR"/>
        </w:rPr>
        <w:t xml:space="preserve">Observation 1: </w:t>
      </w:r>
      <w:r w:rsidR="00875DC1" w:rsidRPr="002737E9">
        <w:rPr>
          <w:rFonts w:ascii="Times New Roman" w:hAnsi="Times New Roman" w:cstheme="minorBidi"/>
          <w:color w:val="000000" w:themeColor="text1"/>
          <w:sz w:val="20"/>
          <w:lang w:eastAsia="ko-KR"/>
        </w:rPr>
        <w:t>SL</w:t>
      </w:r>
      <w:r w:rsidRPr="002737E9">
        <w:rPr>
          <w:rFonts w:ascii="Times New Roman" w:hAnsi="Times New Roman" w:cstheme="minorBidi"/>
          <w:color w:val="000000" w:themeColor="text1"/>
          <w:sz w:val="20"/>
          <w:lang w:eastAsia="ko-KR"/>
        </w:rPr>
        <w:t xml:space="preserve"> UE performs measurements for all positioning measurement types.</w:t>
      </w:r>
    </w:p>
    <w:p w14:paraId="79B89863" w14:textId="67B5DD2C" w:rsidR="001C20BB" w:rsidRDefault="00746008" w:rsidP="001C20BB">
      <w:pPr>
        <w:pStyle w:val="RAN4proposal"/>
        <w:rPr>
          <w:lang w:eastAsia="ko-KR"/>
        </w:rPr>
      </w:pPr>
      <w:r w:rsidRPr="00746008">
        <w:rPr>
          <w:lang w:eastAsia="ko-KR"/>
        </w:rPr>
        <w:t>RAN4 to define measurement period requirements also for SL-PRS RTOA and SL-PRS AOA/ZOA.</w:t>
      </w:r>
    </w:p>
    <w:p w14:paraId="7EDD8F5C" w14:textId="18E77F5C" w:rsidR="00EA6E70" w:rsidRPr="006D4BF0" w:rsidRDefault="00417EE3" w:rsidP="001C20BB">
      <w:pPr>
        <w:rPr>
          <w:lang w:eastAsia="zh-CN"/>
        </w:rPr>
      </w:pPr>
      <w:r>
        <w:rPr>
          <w:lang w:eastAsia="zh-CN"/>
        </w:rPr>
        <w:t>Furthermore</w:t>
      </w:r>
      <w:r w:rsidR="001C20BB">
        <w:rPr>
          <w:lang w:eastAsia="zh-CN"/>
        </w:rPr>
        <w:t>, m</w:t>
      </w:r>
      <w:r w:rsidR="00EA6E70" w:rsidRPr="006D4BF0">
        <w:rPr>
          <w:lang w:eastAsia="zh-CN"/>
        </w:rPr>
        <w:t xml:space="preserve">easurement periods should be aligned for </w:t>
      </w:r>
      <w:r w:rsidR="00EA6E70">
        <w:rPr>
          <w:lang w:eastAsia="zh-CN"/>
        </w:rPr>
        <w:t>R</w:t>
      </w:r>
      <w:r w:rsidR="00EA6E70" w:rsidRPr="006D4BF0">
        <w:rPr>
          <w:lang w:eastAsia="zh-CN"/>
        </w:rPr>
        <w:t xml:space="preserve">TOA and SL-PRS-RSRP </w:t>
      </w:r>
      <w:r w:rsidR="00EA6E70">
        <w:rPr>
          <w:lang w:eastAsia="zh-CN"/>
        </w:rPr>
        <w:t xml:space="preserve">measurement types </w:t>
      </w:r>
      <w:r w:rsidR="00EA6E70" w:rsidRPr="006D4BF0">
        <w:rPr>
          <w:lang w:eastAsia="zh-CN"/>
        </w:rPr>
        <w:t>and hence should be defined in RAN4.</w:t>
      </w:r>
    </w:p>
    <w:p w14:paraId="14D1B1D6" w14:textId="738C4378" w:rsidR="00EA6E70" w:rsidRPr="006D4BF0" w:rsidRDefault="00EA6E70" w:rsidP="007F0E8B">
      <w:pPr>
        <w:pStyle w:val="RAN4proposal"/>
        <w:ind w:left="0" w:firstLine="0"/>
        <w:rPr>
          <w:lang w:eastAsia="ko-KR"/>
        </w:rPr>
      </w:pPr>
      <w:r w:rsidRPr="006D4BF0">
        <w:rPr>
          <w:lang w:eastAsia="ko-KR"/>
        </w:rPr>
        <w:t xml:space="preserve">RAN4 to </w:t>
      </w:r>
      <w:r w:rsidR="001C20BB">
        <w:rPr>
          <w:lang w:eastAsia="ko-KR"/>
        </w:rPr>
        <w:t>align</w:t>
      </w:r>
      <w:r w:rsidRPr="006D4BF0">
        <w:rPr>
          <w:lang w:eastAsia="ko-KR"/>
        </w:rPr>
        <w:t xml:space="preserve"> measurement</w:t>
      </w:r>
      <w:r w:rsidR="001C20BB">
        <w:rPr>
          <w:lang w:eastAsia="ko-KR"/>
        </w:rPr>
        <w:t>s</w:t>
      </w:r>
      <w:r w:rsidRPr="006D4BF0">
        <w:rPr>
          <w:lang w:eastAsia="ko-KR"/>
        </w:rPr>
        <w:t xml:space="preserve"> period</w:t>
      </w:r>
      <w:r w:rsidR="00A35021">
        <w:rPr>
          <w:lang w:eastAsia="ko-KR"/>
        </w:rPr>
        <w:t>s</w:t>
      </w:r>
      <w:r w:rsidRPr="006D4BF0">
        <w:rPr>
          <w:lang w:eastAsia="ko-KR"/>
        </w:rPr>
        <w:t xml:space="preserve"> </w:t>
      </w:r>
      <w:r w:rsidR="00BD675D">
        <w:rPr>
          <w:lang w:eastAsia="ko-KR"/>
        </w:rPr>
        <w:t>if the</w:t>
      </w:r>
      <w:r w:rsidRPr="006D4BF0">
        <w:rPr>
          <w:lang w:eastAsia="ko-KR"/>
        </w:rPr>
        <w:t xml:space="preserve"> combination of </w:t>
      </w:r>
      <w:r w:rsidR="001E751A">
        <w:rPr>
          <w:lang w:eastAsia="ko-KR"/>
        </w:rPr>
        <w:t>SL</w:t>
      </w:r>
      <w:r w:rsidR="00A35021">
        <w:rPr>
          <w:lang w:eastAsia="ko-KR"/>
        </w:rPr>
        <w:t xml:space="preserve">-PRS </w:t>
      </w:r>
      <w:r>
        <w:rPr>
          <w:lang w:eastAsia="ko-KR"/>
        </w:rPr>
        <w:t>R</w:t>
      </w:r>
      <w:r w:rsidRPr="006D4BF0">
        <w:rPr>
          <w:lang w:eastAsia="ko-KR"/>
        </w:rPr>
        <w:t xml:space="preserve">TOA </w:t>
      </w:r>
      <w:r w:rsidRPr="0017EE5E">
        <w:rPr>
          <w:rFonts w:eastAsia="SimSun"/>
          <w:lang w:eastAsia="zh-CN"/>
        </w:rPr>
        <w:t>and SL-PRS-RSRP</w:t>
      </w:r>
      <w:r w:rsidRPr="0017EE5E">
        <w:rPr>
          <w:rFonts w:eastAsia="SimSun" w:hint="eastAsia"/>
          <w:lang w:eastAsia="zh-CN"/>
        </w:rPr>
        <w:t xml:space="preserve"> </w:t>
      </w:r>
      <w:r w:rsidRPr="006D4BF0">
        <w:rPr>
          <w:lang w:eastAsia="ko-KR"/>
        </w:rPr>
        <w:t>measurement</w:t>
      </w:r>
      <w:r>
        <w:rPr>
          <w:lang w:eastAsia="ko-KR"/>
        </w:rPr>
        <w:t>s</w:t>
      </w:r>
      <w:r w:rsidR="00BD675D">
        <w:rPr>
          <w:lang w:eastAsia="ko-KR"/>
        </w:rPr>
        <w:t xml:space="preserve"> is co</w:t>
      </w:r>
      <w:r w:rsidR="00A35021">
        <w:rPr>
          <w:lang w:eastAsia="ko-KR"/>
        </w:rPr>
        <w:t>n</w:t>
      </w:r>
      <w:r w:rsidR="00BD675D">
        <w:rPr>
          <w:lang w:eastAsia="ko-KR"/>
        </w:rPr>
        <w:t>figured</w:t>
      </w:r>
      <w:r w:rsidRPr="006D4BF0">
        <w:rPr>
          <w:lang w:eastAsia="ko-KR"/>
        </w:rPr>
        <w:t>.</w:t>
      </w:r>
    </w:p>
    <w:p w14:paraId="617C7691" w14:textId="64D8D314" w:rsidR="00EA6E70" w:rsidRPr="00EA6E70" w:rsidRDefault="007F0E8B" w:rsidP="007F0E8B">
      <w:pPr>
        <w:pStyle w:val="RAN4H3"/>
        <w:rPr>
          <w:lang w:eastAsia="ko-KR"/>
        </w:rPr>
      </w:pPr>
      <w:r>
        <w:rPr>
          <w:noProof/>
          <w:lang w:eastAsia="sv-SE"/>
        </w:rPr>
        <w:t>Accuracy</w:t>
      </w:r>
      <w:r w:rsidRPr="00CD5EF2">
        <w:rPr>
          <w:rFonts w:hint="eastAsia"/>
          <w:noProof/>
          <w:lang w:eastAsia="sv-SE"/>
        </w:rPr>
        <w:t xml:space="preserve"> requirements</w:t>
      </w:r>
      <w:r>
        <w:rPr>
          <w:noProof/>
          <w:lang w:eastAsia="sv-SE"/>
        </w:rPr>
        <w:t xml:space="preserve"> </w:t>
      </w:r>
      <w:r w:rsidRPr="00B73517">
        <w:rPr>
          <w:lang w:eastAsia="zh-CN"/>
        </w:rPr>
        <w:t xml:space="preserve">for </w:t>
      </w:r>
      <w:r>
        <w:rPr>
          <w:lang w:eastAsia="zh-CN"/>
        </w:rPr>
        <w:t>SL positioning</w:t>
      </w:r>
      <w:r w:rsidRPr="00B73517">
        <w:rPr>
          <w:lang w:eastAsia="zh-CN"/>
        </w:rPr>
        <w:t xml:space="preserve"> measurement types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A7CD2" w14:paraId="12DC2E2A" w14:textId="77777777" w:rsidTr="00AA7CD2">
        <w:tc>
          <w:tcPr>
            <w:tcW w:w="9617" w:type="dxa"/>
          </w:tcPr>
          <w:p w14:paraId="519629E3" w14:textId="77777777" w:rsidR="00AA7CD2" w:rsidRPr="00CD5EF2" w:rsidRDefault="00AA7CD2" w:rsidP="00AA7CD2">
            <w:pPr>
              <w:pStyle w:val="Heading2"/>
              <w:rPr>
                <w:b/>
                <w:noProof/>
                <w:sz w:val="24"/>
                <w:lang w:eastAsia="sv-SE"/>
              </w:rPr>
            </w:pPr>
            <w:r w:rsidRPr="00CD5EF2">
              <w:rPr>
                <w:noProof/>
                <w:sz w:val="24"/>
                <w:lang w:eastAsia="sv-SE"/>
              </w:rPr>
              <w:t>Sub-topic 1-</w:t>
            </w:r>
            <w:r w:rsidRPr="00CD5EF2">
              <w:rPr>
                <w:rFonts w:hint="eastAsia"/>
                <w:noProof/>
                <w:sz w:val="24"/>
                <w:lang w:eastAsia="sv-SE"/>
              </w:rPr>
              <w:t xml:space="preserve">3 Performance requirements </w:t>
            </w:r>
          </w:p>
          <w:p w14:paraId="08D1C508" w14:textId="77777777" w:rsidR="00AA7CD2" w:rsidRPr="00B73517" w:rsidRDefault="00AA7CD2" w:rsidP="00AA7CD2">
            <w:pPr>
              <w:pStyle w:val="Heading4"/>
              <w:ind w:left="864" w:hanging="864"/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</w:pPr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t xml:space="preserve">Issue 1-3-1: Whether to define accuracy requirements for the following measurement </w:t>
            </w:r>
            <w:proofErr w:type="gramStart"/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t>types</w:t>
            </w:r>
            <w:proofErr w:type="gramEnd"/>
          </w:p>
          <w:p w14:paraId="72807608" w14:textId="77777777" w:rsidR="00AA7CD2" w:rsidRPr="00CD5EF2" w:rsidRDefault="00AA7CD2" w:rsidP="00AA7CD2">
            <w:pPr>
              <w:rPr>
                <w:lang w:eastAsia="zh-CN"/>
              </w:rPr>
            </w:pPr>
            <w:r w:rsidRPr="00CD5EF2">
              <w:rPr>
                <w:rFonts w:hint="eastAsia"/>
                <w:lang w:eastAsia="zh-CN"/>
              </w:rPr>
              <w:t>&lt;</w:t>
            </w:r>
            <w:r w:rsidRPr="00CD5EF2">
              <w:t xml:space="preserve"> </w:t>
            </w:r>
            <w:r w:rsidRPr="00CD5EF2">
              <w:rPr>
                <w:lang w:eastAsia="zh-CN"/>
              </w:rPr>
              <w:t>Way forward</w:t>
            </w:r>
            <w:r w:rsidRPr="00CD5EF2">
              <w:rPr>
                <w:rFonts w:hint="eastAsia"/>
                <w:lang w:eastAsia="zh-CN"/>
              </w:rPr>
              <w:t xml:space="preserve"> &gt;</w:t>
            </w:r>
          </w:p>
          <w:p w14:paraId="453CFE9A" w14:textId="77777777" w:rsidR="00AA7CD2" w:rsidRPr="00CD5EF2" w:rsidRDefault="00AA7CD2" w:rsidP="00AA7CD2">
            <w:pPr>
              <w:pStyle w:val="ListParagraph"/>
              <w:numPr>
                <w:ilvl w:val="0"/>
                <w:numId w:val="11"/>
              </w:numPr>
              <w:spacing w:before="120"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EE32D5">
              <w:rPr>
                <w:rFonts w:eastAsia="SimSun" w:hint="eastAsia"/>
                <w:szCs w:val="24"/>
                <w:highlight w:val="yellow"/>
                <w:lang w:eastAsia="zh-CN"/>
              </w:rPr>
              <w:t>FFS</w:t>
            </w:r>
            <w:r w:rsidRPr="00CD5EF2">
              <w:rPr>
                <w:rFonts w:eastAsia="SimSun" w:hint="eastAsia"/>
                <w:szCs w:val="24"/>
                <w:lang w:eastAsia="zh-CN"/>
              </w:rPr>
              <w:t xml:space="preserve"> whether to d</w:t>
            </w:r>
            <w:r w:rsidRPr="00CD5EF2">
              <w:rPr>
                <w:rFonts w:eastAsia="SimSun"/>
                <w:szCs w:val="24"/>
                <w:lang w:eastAsia="zh-CN"/>
              </w:rPr>
              <w:t xml:space="preserve">efine measurement </w:t>
            </w:r>
            <w:r w:rsidRPr="00CD5EF2">
              <w:rPr>
                <w:rFonts w:eastAsia="SimSun" w:hint="eastAsia"/>
                <w:szCs w:val="24"/>
                <w:lang w:eastAsia="zh-CN"/>
              </w:rPr>
              <w:t>accuracy</w:t>
            </w:r>
            <w:r w:rsidRPr="00CD5EF2">
              <w:rPr>
                <w:rFonts w:eastAsia="SimSun"/>
                <w:szCs w:val="24"/>
                <w:lang w:eastAsia="zh-CN"/>
              </w:rPr>
              <w:t xml:space="preserve"> requirements for the following measurement types</w:t>
            </w:r>
            <w:r w:rsidRPr="00CD5EF2">
              <w:rPr>
                <w:rFonts w:eastAsia="SimSun" w:hint="eastAsia"/>
                <w:szCs w:val="24"/>
                <w:lang w:eastAsia="zh-CN"/>
              </w:rPr>
              <w:t xml:space="preserve">: </w:t>
            </w:r>
          </w:p>
          <w:p w14:paraId="500030C9" w14:textId="77777777" w:rsidR="00AA7CD2" w:rsidRPr="00CD5EF2" w:rsidRDefault="00AA7CD2" w:rsidP="00AA7CD2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RSRP</w:t>
            </w:r>
          </w:p>
          <w:p w14:paraId="325C7CDE" w14:textId="77777777" w:rsidR="00AA7CD2" w:rsidRPr="00CD5EF2" w:rsidRDefault="00AA7CD2" w:rsidP="00AA7CD2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RSRPP</w:t>
            </w:r>
          </w:p>
          <w:p w14:paraId="212F0F11" w14:textId="77777777" w:rsidR="00AA7CD2" w:rsidRPr="00CD5EF2" w:rsidRDefault="00AA7CD2" w:rsidP="00AA7CD2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RSTD</w:t>
            </w:r>
          </w:p>
          <w:p w14:paraId="2561BE6B" w14:textId="77777777" w:rsidR="00AA7CD2" w:rsidRPr="00CD5EF2" w:rsidRDefault="00AA7CD2" w:rsidP="00AA7CD2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Rx-Tx</w:t>
            </w:r>
          </w:p>
          <w:p w14:paraId="31D2CE09" w14:textId="77777777" w:rsidR="00AA7CD2" w:rsidRPr="00CD5EF2" w:rsidRDefault="00AA7CD2" w:rsidP="00AA7CD2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SL-PRS RTOA, </w:t>
            </w:r>
          </w:p>
          <w:p w14:paraId="2434A64A" w14:textId="4AC70917" w:rsidR="00AA7CD2" w:rsidRPr="00AA7CD2" w:rsidRDefault="00AA7CD2" w:rsidP="00AA7CD2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SL-PRS AOA/ZOA</w:t>
            </w:r>
          </w:p>
        </w:tc>
      </w:tr>
    </w:tbl>
    <w:p w14:paraId="5BA25303" w14:textId="77777777" w:rsidR="00AA7CD2" w:rsidRDefault="00AA7CD2" w:rsidP="0000566D">
      <w:pPr>
        <w:spacing w:after="0"/>
      </w:pPr>
    </w:p>
    <w:p w14:paraId="2593CFA5" w14:textId="7D9EAC84" w:rsidR="00497F79" w:rsidRDefault="00497F79" w:rsidP="00497F79">
      <w:r>
        <w:t xml:space="preserve">System performance is not reliable if we do not define UE performance requirements. Hence, RAN4 </w:t>
      </w:r>
      <w:r w:rsidR="00EB0B28">
        <w:t>should</w:t>
      </w:r>
      <w:r>
        <w:t xml:space="preserve"> define the performance requirements for all measurement types.</w:t>
      </w:r>
    </w:p>
    <w:p w14:paraId="40AF0CD3" w14:textId="58AC739D" w:rsidR="00C83CAA" w:rsidRDefault="00EB0B28" w:rsidP="00EA4A4D">
      <w:pPr>
        <w:pStyle w:val="RAN4proposal"/>
        <w:rPr>
          <w:lang w:eastAsia="ko-KR"/>
        </w:rPr>
      </w:pPr>
      <w:r w:rsidRPr="006D4BF0">
        <w:rPr>
          <w:bCs/>
          <w:color w:val="000000" w:themeColor="text1"/>
          <w:lang w:eastAsia="ko-KR"/>
        </w:rPr>
        <w:t xml:space="preserve">RAN4 </w:t>
      </w:r>
      <w:r w:rsidR="00546962">
        <w:rPr>
          <w:bCs/>
          <w:color w:val="000000" w:themeColor="text1"/>
          <w:lang w:eastAsia="ko-KR"/>
        </w:rPr>
        <w:t>to</w:t>
      </w:r>
      <w:r w:rsidRPr="006D4BF0">
        <w:rPr>
          <w:bCs/>
          <w:color w:val="000000" w:themeColor="text1"/>
          <w:lang w:eastAsia="ko-KR"/>
        </w:rPr>
        <w:t xml:space="preserve"> define the accuracy requirement for all of the </w:t>
      </w:r>
      <w:r>
        <w:rPr>
          <w:bCs/>
          <w:color w:val="000000" w:themeColor="text1"/>
          <w:lang w:eastAsia="ko-KR"/>
        </w:rPr>
        <w:t>measurement types</w:t>
      </w:r>
      <w:r w:rsidR="006E4916">
        <w:rPr>
          <w:lang w:eastAsia="ko-KR"/>
        </w:rPr>
        <w:t>.</w:t>
      </w:r>
    </w:p>
    <w:p w14:paraId="4AC781AF" w14:textId="144F9E2D" w:rsidR="00505DF0" w:rsidRPr="00292B1B" w:rsidRDefault="00BF2816" w:rsidP="00BF2816">
      <w:pPr>
        <w:pStyle w:val="RAN4proposal"/>
        <w:numPr>
          <w:ilvl w:val="0"/>
          <w:numId w:val="0"/>
        </w:numPr>
        <w:rPr>
          <w:b w:val="0"/>
          <w:bCs/>
        </w:rPr>
      </w:pPr>
      <w:r w:rsidRPr="00BF2816">
        <w:rPr>
          <w:b w:val="0"/>
          <w:bCs/>
        </w:rPr>
        <w:t>In our view,</w:t>
      </w:r>
      <w:r w:rsidR="005A46F8">
        <w:rPr>
          <w:b w:val="0"/>
          <w:bCs/>
        </w:rPr>
        <w:t xml:space="preserve"> </w:t>
      </w:r>
      <w:r w:rsidR="00BA31CA" w:rsidRPr="00292B1B">
        <w:rPr>
          <w:b w:val="0"/>
          <w:bCs/>
        </w:rPr>
        <w:t xml:space="preserve">the performance requirements should be defined </w:t>
      </w:r>
      <w:r w:rsidR="007F0E8B">
        <w:rPr>
          <w:b w:val="0"/>
          <w:bCs/>
        </w:rPr>
        <w:t>for</w:t>
      </w:r>
      <w:r w:rsidR="00BA31CA" w:rsidRPr="00292B1B">
        <w:rPr>
          <w:b w:val="0"/>
          <w:bCs/>
        </w:rPr>
        <w:t xml:space="preserve"> the most relevant scenarios</w:t>
      </w:r>
      <w:r w:rsidR="007F0E8B">
        <w:rPr>
          <w:b w:val="0"/>
          <w:bCs/>
        </w:rPr>
        <w:t xml:space="preserve">, </w:t>
      </w:r>
      <w:proofErr w:type="gramStart"/>
      <w:r w:rsidR="007F0E8B">
        <w:rPr>
          <w:b w:val="0"/>
          <w:bCs/>
        </w:rPr>
        <w:t>i.e.</w:t>
      </w:r>
      <w:proofErr w:type="gramEnd"/>
      <w:r w:rsidR="00BA31CA" w:rsidRPr="00292B1B">
        <w:rPr>
          <w:b w:val="0"/>
          <w:bCs/>
        </w:rPr>
        <w:t xml:space="preserve"> </w:t>
      </w:r>
      <w:r w:rsidR="005A46F8" w:rsidRPr="00292B1B">
        <w:rPr>
          <w:b w:val="0"/>
          <w:bCs/>
        </w:rPr>
        <w:t>where on</w:t>
      </w:r>
      <w:r w:rsidR="00405662" w:rsidRPr="00292B1B">
        <w:rPr>
          <w:b w:val="0"/>
          <w:bCs/>
        </w:rPr>
        <w:t>e or multiple</w:t>
      </w:r>
      <w:r w:rsidRPr="00292B1B">
        <w:rPr>
          <w:b w:val="0"/>
          <w:bCs/>
        </w:rPr>
        <w:t xml:space="preserve"> </w:t>
      </w:r>
      <w:r w:rsidR="00754F87" w:rsidRPr="00292B1B">
        <w:rPr>
          <w:b w:val="0"/>
          <w:bCs/>
        </w:rPr>
        <w:t>anchor UE</w:t>
      </w:r>
      <w:r w:rsidR="005A46F8" w:rsidRPr="007F0E8B">
        <w:rPr>
          <w:b w:val="0"/>
          <w:bCs/>
        </w:rPr>
        <w:t xml:space="preserve">s are in </w:t>
      </w:r>
      <w:r w:rsidR="007974FA" w:rsidRPr="00292B1B">
        <w:rPr>
          <w:b w:val="0"/>
          <w:bCs/>
        </w:rPr>
        <w:t>coverage</w:t>
      </w:r>
      <w:r w:rsidR="00BA31CA" w:rsidRPr="00292B1B">
        <w:rPr>
          <w:b w:val="0"/>
          <w:bCs/>
        </w:rPr>
        <w:t xml:space="preserve"> (e.g., </w:t>
      </w:r>
      <w:r w:rsidR="00E04AF8" w:rsidRPr="00292B1B">
        <w:rPr>
          <w:b w:val="0"/>
          <w:bCs/>
        </w:rPr>
        <w:t>a couple of anchor UEs are in coverage</w:t>
      </w:r>
      <w:r w:rsidR="009D217A" w:rsidRPr="00292B1B">
        <w:rPr>
          <w:b w:val="0"/>
          <w:bCs/>
        </w:rPr>
        <w:t xml:space="preserve"> for SL-PRS RSTD</w:t>
      </w:r>
      <w:r w:rsidR="00E04AF8" w:rsidRPr="00292B1B">
        <w:rPr>
          <w:b w:val="0"/>
          <w:bCs/>
        </w:rPr>
        <w:t>)</w:t>
      </w:r>
      <w:r w:rsidR="00505DF0" w:rsidRPr="00292B1B">
        <w:rPr>
          <w:b w:val="0"/>
          <w:bCs/>
        </w:rPr>
        <w:t>.</w:t>
      </w:r>
    </w:p>
    <w:p w14:paraId="70CEDB7F" w14:textId="7E8752D1" w:rsidR="00505DF0" w:rsidRDefault="00505DF0" w:rsidP="007F0E8B">
      <w:pPr>
        <w:pStyle w:val="RAN4proposal"/>
        <w:ind w:left="0" w:firstLine="0"/>
        <w:rPr>
          <w:lang w:eastAsia="ko-KR"/>
        </w:rPr>
      </w:pPr>
      <w:r w:rsidRPr="00292B1B">
        <w:rPr>
          <w:lang w:eastAsia="ko-KR"/>
        </w:rPr>
        <w:t xml:space="preserve">RAN4 </w:t>
      </w:r>
      <w:r w:rsidR="00546962" w:rsidRPr="00292B1B">
        <w:rPr>
          <w:lang w:eastAsia="ko-KR"/>
        </w:rPr>
        <w:t>to</w:t>
      </w:r>
      <w:r w:rsidRPr="00292B1B">
        <w:rPr>
          <w:lang w:eastAsia="ko-KR"/>
        </w:rPr>
        <w:t xml:space="preserve"> study the measurement accuracy requirement for SL-PRS assuming </w:t>
      </w:r>
      <w:r w:rsidR="0047140D" w:rsidRPr="00292B1B">
        <w:rPr>
          <w:lang w:eastAsia="ko-KR"/>
        </w:rPr>
        <w:t>anchor UE</w:t>
      </w:r>
      <w:r w:rsidR="009E770C" w:rsidRPr="007F0E8B">
        <w:rPr>
          <w:lang w:eastAsia="ko-KR"/>
        </w:rPr>
        <w:t>(s)</w:t>
      </w:r>
      <w:r w:rsidR="009E770C" w:rsidRPr="00292B1B">
        <w:rPr>
          <w:lang w:eastAsia="ko-KR"/>
        </w:rPr>
        <w:t xml:space="preserve"> </w:t>
      </w:r>
      <w:r w:rsidR="002737E9">
        <w:rPr>
          <w:lang w:eastAsia="ko-KR"/>
        </w:rPr>
        <w:t>being</w:t>
      </w:r>
      <w:r w:rsidR="007F0E8B">
        <w:rPr>
          <w:lang w:eastAsia="ko-KR"/>
        </w:rPr>
        <w:t xml:space="preserve"> </w:t>
      </w:r>
      <w:r w:rsidR="009E770C" w:rsidRPr="00292B1B">
        <w:rPr>
          <w:lang w:eastAsia="ko-KR"/>
        </w:rPr>
        <w:t>in coverage</w:t>
      </w:r>
      <w:r w:rsidRPr="00292B1B">
        <w:rPr>
          <w:lang w:eastAsia="ko-KR"/>
        </w:rPr>
        <w:t>.</w:t>
      </w:r>
    </w:p>
    <w:p w14:paraId="3B3B6AC7" w14:textId="0F40C5C4" w:rsidR="007F0E8B" w:rsidRPr="007F0E8B" w:rsidRDefault="007F0E8B" w:rsidP="007F0E8B">
      <w:pPr>
        <w:pStyle w:val="RAN4H3"/>
        <w:rPr>
          <w:lang w:eastAsia="ko-KR"/>
        </w:rPr>
      </w:pPr>
      <w:r w:rsidRPr="00B73517">
        <w:rPr>
          <w:lang w:eastAsia="zh-CN"/>
        </w:rPr>
        <w:t xml:space="preserve">Reference time for SL PRS based RTOA </w:t>
      </w:r>
      <w:proofErr w:type="gramStart"/>
      <w:r w:rsidRPr="00B73517">
        <w:rPr>
          <w:lang w:eastAsia="zh-CN"/>
        </w:rPr>
        <w:t>measurement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03E10" w14:paraId="68501C83" w14:textId="77777777" w:rsidTr="00303E10">
        <w:tc>
          <w:tcPr>
            <w:tcW w:w="9617" w:type="dxa"/>
          </w:tcPr>
          <w:p w14:paraId="6462C805" w14:textId="77777777" w:rsidR="00303E10" w:rsidRPr="00B73517" w:rsidRDefault="00303E10" w:rsidP="00303E10">
            <w:pPr>
              <w:pStyle w:val="Heading4"/>
              <w:ind w:left="864" w:hanging="864"/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</w:pPr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lastRenderedPageBreak/>
              <w:t xml:space="preserve">Issue 1-3-6: Reference time for SL PRS based RTOA </w:t>
            </w:r>
            <w:proofErr w:type="gramStart"/>
            <w:r w:rsidRPr="00B73517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21"/>
                <w:szCs w:val="18"/>
                <w:u w:val="single"/>
                <w:lang w:eastAsia="zh-CN"/>
              </w:rPr>
              <w:t>measurement</w:t>
            </w:r>
            <w:proofErr w:type="gramEnd"/>
          </w:p>
          <w:p w14:paraId="3CA06060" w14:textId="77777777" w:rsidR="00303E10" w:rsidRPr="00CD5EF2" w:rsidRDefault="00303E10" w:rsidP="007F0E8B">
            <w:pPr>
              <w:spacing w:after="120"/>
              <w:rPr>
                <w:lang w:eastAsia="zh-CN"/>
              </w:rPr>
            </w:pPr>
            <w:r w:rsidRPr="00CD5EF2">
              <w:rPr>
                <w:rFonts w:hint="eastAsia"/>
                <w:lang w:eastAsia="zh-CN"/>
              </w:rPr>
              <w:t>&lt;</w:t>
            </w:r>
            <w:r w:rsidRPr="00CD5EF2">
              <w:t xml:space="preserve"> </w:t>
            </w:r>
            <w:r w:rsidRPr="00CD5EF2">
              <w:rPr>
                <w:lang w:eastAsia="zh-CN"/>
              </w:rPr>
              <w:t>Way forward</w:t>
            </w:r>
            <w:r w:rsidRPr="00CD5EF2">
              <w:rPr>
                <w:rFonts w:hint="eastAsia"/>
                <w:lang w:eastAsia="zh-CN"/>
              </w:rPr>
              <w:t xml:space="preserve"> &gt;</w:t>
            </w:r>
          </w:p>
          <w:p w14:paraId="6F9E26AD" w14:textId="77777777" w:rsidR="00303E10" w:rsidRPr="00CD5EF2" w:rsidRDefault="00303E10" w:rsidP="00303E10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Option 1: </w:t>
            </w:r>
          </w:p>
          <w:p w14:paraId="213EB8F4" w14:textId="77777777" w:rsidR="00303E10" w:rsidRPr="00CD5EF2" w:rsidRDefault="00303E10" w:rsidP="00303E10">
            <w:pPr>
              <w:pStyle w:val="ListParagraph"/>
              <w:numPr>
                <w:ilvl w:val="1"/>
                <w:numId w:val="1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RAN4 to discuss whether and how to define absolute accuracy requirements for SL RTOA measurements. </w:t>
            </w:r>
          </w:p>
          <w:p w14:paraId="18394671" w14:textId="701AA0BE" w:rsidR="00303E10" w:rsidRPr="00E9063A" w:rsidRDefault="00303E10" w:rsidP="00E9063A">
            <w:pPr>
              <w:pStyle w:val="ListParagraph"/>
              <w:numPr>
                <w:ilvl w:val="1"/>
                <w:numId w:val="11"/>
              </w:numPr>
              <w:spacing w:after="120"/>
              <w:ind w:left="1655" w:hanging="357"/>
              <w:contextualSpacing w:val="0"/>
            </w:pPr>
            <w:r w:rsidRPr="00CD5EF2">
              <w:rPr>
                <w:rFonts w:eastAsia="SimSun"/>
                <w:szCs w:val="24"/>
                <w:lang w:eastAsia="zh-CN"/>
              </w:rPr>
              <w:t>In particular, RAN4 would need to discuss how to account for timing uncertainty of acquiring the RTOA Reference Time (T0) in the requirements</w:t>
            </w:r>
            <w:r w:rsidRPr="00CD5EF2">
              <w:rPr>
                <w:rFonts w:eastAsia="SimSun" w:hint="eastAsia"/>
                <w:szCs w:val="24"/>
                <w:lang w:eastAsia="zh-CN"/>
              </w:rPr>
              <w:t xml:space="preserve">. </w:t>
            </w:r>
          </w:p>
        </w:tc>
      </w:tr>
    </w:tbl>
    <w:p w14:paraId="3144CF10" w14:textId="77777777" w:rsidR="00AA7CD2" w:rsidRDefault="00AA7CD2" w:rsidP="00C83CAA">
      <w:pPr>
        <w:spacing w:after="0"/>
      </w:pPr>
    </w:p>
    <w:p w14:paraId="016DEDE0" w14:textId="383C4E6B" w:rsidR="006E4916" w:rsidRPr="006E4916" w:rsidRDefault="00E54AF2" w:rsidP="00E54AF2">
      <w:r>
        <w:t xml:space="preserve">Measurement accuracy performance of anchor </w:t>
      </w:r>
      <w:r w:rsidR="003C68A1">
        <w:t xml:space="preserve">UE </w:t>
      </w:r>
      <w:r>
        <w:t>should be specified for SL PRS based RTOA, as it should not be left to the UE implementation.</w:t>
      </w:r>
      <w:r w:rsidR="003C68A1">
        <w:t xml:space="preserve"> Thus, RAN4 should discuss the conditions for the SL PRS based RTOA measurement accuracy requirements, </w:t>
      </w:r>
      <w:proofErr w:type="gramStart"/>
      <w:r w:rsidR="003C68A1">
        <w:t>i.e.</w:t>
      </w:r>
      <w:proofErr w:type="gramEnd"/>
      <w:r w:rsidR="003C68A1">
        <w:t xml:space="preserve"> whether to assume no (i.e. ideal case) or a pre-defined timing uncertainty for acquiring the RTOA reference time. </w:t>
      </w:r>
    </w:p>
    <w:p w14:paraId="0E18CF4D" w14:textId="5A3705F5" w:rsidR="00C83CAA" w:rsidRDefault="00E54AF2" w:rsidP="007F0E8B">
      <w:pPr>
        <w:pStyle w:val="RAN4proposal"/>
        <w:ind w:left="0" w:firstLine="0"/>
        <w:rPr>
          <w:lang w:eastAsia="ko-KR"/>
        </w:rPr>
      </w:pPr>
      <w:r w:rsidRPr="00E54AF2">
        <w:rPr>
          <w:lang w:eastAsia="ko-KR"/>
        </w:rPr>
        <w:t>RAN4 to study on how to define the conditions for measurement accuracy requirements for SL PRS based RTOA measurement</w:t>
      </w:r>
      <w:r w:rsidR="003C68A1">
        <w:rPr>
          <w:lang w:eastAsia="ko-KR"/>
        </w:rPr>
        <w:t xml:space="preserve">, </w:t>
      </w:r>
      <w:proofErr w:type="gramStart"/>
      <w:r w:rsidR="003C68A1" w:rsidRPr="003C68A1">
        <w:rPr>
          <w:lang w:eastAsia="ko-KR"/>
        </w:rPr>
        <w:t>i.e.</w:t>
      </w:r>
      <w:proofErr w:type="gramEnd"/>
      <w:r w:rsidR="003C68A1" w:rsidRPr="003C68A1">
        <w:rPr>
          <w:lang w:eastAsia="ko-KR"/>
        </w:rPr>
        <w:t xml:space="preserve"> whether to assume no (i.e. ideal case) or a pre-defined </w:t>
      </w:r>
      <w:r w:rsidR="002737E9">
        <w:rPr>
          <w:lang w:eastAsia="ko-KR"/>
        </w:rPr>
        <w:t xml:space="preserve">fixed </w:t>
      </w:r>
      <w:r w:rsidR="003C68A1" w:rsidRPr="003C68A1">
        <w:rPr>
          <w:lang w:eastAsia="ko-KR"/>
        </w:rPr>
        <w:t>timing uncertainty for acquiring the RTOA reference time.</w:t>
      </w:r>
    </w:p>
    <w:p w14:paraId="1286ECB4" w14:textId="77777777" w:rsidR="00CD7492" w:rsidRPr="00EF698B" w:rsidRDefault="00CD7492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t>Conclusion</w:t>
      </w:r>
      <w:bookmarkEnd w:id="5"/>
    </w:p>
    <w:p w14:paraId="62EC9592" w14:textId="77777777" w:rsidR="00A37CDE" w:rsidRDefault="008B0961" w:rsidP="00936159">
      <w:r>
        <w:t>In th</w:t>
      </w:r>
      <w:r w:rsidR="003F7EA6">
        <w:t>is</w:t>
      </w:r>
      <w:r>
        <w:t xml:space="preserve"> paper</w:t>
      </w:r>
      <w:r w:rsidR="003F7EA6" w:rsidRPr="6876DF70">
        <w:rPr>
          <w:rFonts w:eastAsia="Times New Roman" w:cs="Times New Roman"/>
          <w:color w:val="000000" w:themeColor="text1"/>
          <w:sz w:val="19"/>
          <w:szCs w:val="19"/>
        </w:rPr>
        <w:t>, we provide</w:t>
      </w:r>
      <w:r w:rsidR="003F7EA6">
        <w:rPr>
          <w:rFonts w:eastAsia="Times New Roman" w:cs="Times New Roman"/>
          <w:color w:val="000000" w:themeColor="text1"/>
          <w:sz w:val="19"/>
          <w:szCs w:val="19"/>
        </w:rPr>
        <w:t>d</w:t>
      </w:r>
      <w:r w:rsidR="003F7EA6"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 our views on the SL positioning RRM impacts for Rel</w:t>
      </w:r>
      <w:r w:rsidR="003F7EA6">
        <w:rPr>
          <w:rFonts w:eastAsia="Times New Roman" w:cs="Times New Roman"/>
          <w:color w:val="000000" w:themeColor="text1"/>
          <w:sz w:val="19"/>
          <w:szCs w:val="19"/>
        </w:rPr>
        <w:t>-</w:t>
      </w:r>
      <w:r w:rsidR="003F7EA6" w:rsidRPr="6876DF70">
        <w:rPr>
          <w:rFonts w:eastAsia="Times New Roman" w:cs="Times New Roman"/>
          <w:color w:val="000000" w:themeColor="text1"/>
          <w:sz w:val="19"/>
          <w:szCs w:val="19"/>
        </w:rPr>
        <w:t>18</w:t>
      </w:r>
      <w:r w:rsidR="00A37CDE">
        <w:t>.</w:t>
      </w:r>
      <w:r>
        <w:t xml:space="preserve"> </w:t>
      </w:r>
    </w:p>
    <w:p w14:paraId="07911E29" w14:textId="0115B24B" w:rsidR="00E55751" w:rsidRDefault="00A37CDE" w:rsidP="00936159">
      <w:r>
        <w:t>T</w:t>
      </w:r>
      <w:r w:rsidR="005B4801">
        <w:t xml:space="preserve">he </w:t>
      </w:r>
      <w:r w:rsidR="005B4801" w:rsidRPr="00E55751">
        <w:t>following</w:t>
      </w:r>
      <w:r w:rsidR="005B4801">
        <w:t xml:space="preserve"> </w:t>
      </w:r>
      <w:r w:rsidR="001064E6">
        <w:t xml:space="preserve">observations and </w:t>
      </w:r>
      <w:r w:rsidR="003F7EA6">
        <w:t>p</w:t>
      </w:r>
      <w:r w:rsidR="005B4801">
        <w:t xml:space="preserve">roposals </w:t>
      </w:r>
      <w:r w:rsidR="003F7EA6">
        <w:t>a</w:t>
      </w:r>
      <w:r w:rsidR="005B4801">
        <w:t>re made:</w:t>
      </w:r>
    </w:p>
    <w:p w14:paraId="486286C2" w14:textId="0D024A64" w:rsidR="001064E6" w:rsidRDefault="001064E6" w:rsidP="002737E9">
      <w:pPr>
        <w:pStyle w:val="RAN4proposal"/>
        <w:numPr>
          <w:ilvl w:val="0"/>
          <w:numId w:val="23"/>
        </w:numPr>
        <w:ind w:left="0" w:firstLine="0"/>
        <w:rPr>
          <w:lang w:eastAsia="zh-CN"/>
        </w:rPr>
      </w:pPr>
      <w:r>
        <w:rPr>
          <w:lang w:eastAsia="zh-CN"/>
        </w:rPr>
        <w:t>There are no measurement period impacts since the sharing/collision between SL PRS measurement and other SL measurements is not expected based on the current RAN1 and RAN4 agreements.</w:t>
      </w:r>
    </w:p>
    <w:p w14:paraId="7EE16F6E" w14:textId="77777777" w:rsidR="001064E6" w:rsidRPr="00B65E9D" w:rsidRDefault="001064E6" w:rsidP="002737E9">
      <w:pPr>
        <w:pStyle w:val="RAN4proposal"/>
        <w:ind w:left="0" w:firstLine="0"/>
        <w:rPr>
          <w:lang w:eastAsia="ko-KR"/>
        </w:rPr>
      </w:pPr>
      <w:r w:rsidRPr="00221615">
        <w:rPr>
          <w:lang w:eastAsia="ko-KR"/>
        </w:rPr>
        <w:t xml:space="preserve">RAN4 </w:t>
      </w:r>
      <w:r>
        <w:rPr>
          <w:lang w:eastAsia="ko-KR"/>
        </w:rPr>
        <w:t>to consider all coverage change scenarios to</w:t>
      </w:r>
      <w:r w:rsidRPr="2140AFB9">
        <w:rPr>
          <w:lang w:eastAsia="ko-KR"/>
        </w:rPr>
        <w:t xml:space="preserve"> </w:t>
      </w:r>
      <w:r>
        <w:rPr>
          <w:lang w:eastAsia="ko-KR"/>
        </w:rPr>
        <w:t>define the SL positioning</w:t>
      </w:r>
      <w:r w:rsidRPr="2140AFB9">
        <w:rPr>
          <w:lang w:eastAsia="ko-KR"/>
        </w:rPr>
        <w:t xml:space="preserve"> measurement period requirements</w:t>
      </w:r>
      <w:r>
        <w:rPr>
          <w:lang w:eastAsia="ko-KR"/>
        </w:rPr>
        <w:t xml:space="preserve"> after the </w:t>
      </w:r>
      <w:r w:rsidRPr="001064E6">
        <w:rPr>
          <w:rFonts w:eastAsia="SimSun"/>
          <w:szCs w:val="24"/>
          <w:lang w:eastAsia="zh-CN"/>
        </w:rPr>
        <w:t>SL-PRS based measurement procedures are agreed in RAN1</w:t>
      </w:r>
      <w:r>
        <w:rPr>
          <w:lang w:eastAsia="ko-KR"/>
        </w:rPr>
        <w:t>.</w:t>
      </w:r>
    </w:p>
    <w:p w14:paraId="2C9EAA2F" w14:textId="77777777" w:rsidR="001064E6" w:rsidRPr="001064E6" w:rsidRDefault="001064E6" w:rsidP="002737E9">
      <w:pPr>
        <w:pStyle w:val="RAN4proposal"/>
        <w:ind w:left="0" w:firstLine="0"/>
        <w:rPr>
          <w:rFonts w:eastAsia="SimSun"/>
          <w:szCs w:val="24"/>
          <w:lang w:eastAsia="zh-CN"/>
        </w:rPr>
      </w:pPr>
      <w:r w:rsidRPr="00221615">
        <w:rPr>
          <w:lang w:eastAsia="ko-KR"/>
        </w:rPr>
        <w:t xml:space="preserve">RAN4 </w:t>
      </w:r>
      <w:r>
        <w:rPr>
          <w:lang w:eastAsia="ko-KR"/>
        </w:rPr>
        <w:t>to</w:t>
      </w:r>
      <w:r w:rsidRPr="2140AFB9">
        <w:rPr>
          <w:lang w:eastAsia="ko-KR"/>
        </w:rPr>
        <w:t xml:space="preserve"> </w:t>
      </w:r>
      <w:r>
        <w:rPr>
          <w:lang w:eastAsia="ko-KR"/>
        </w:rPr>
        <w:t>define SL positioning</w:t>
      </w:r>
      <w:r w:rsidRPr="2140AFB9">
        <w:rPr>
          <w:lang w:eastAsia="ko-KR"/>
        </w:rPr>
        <w:t xml:space="preserve"> measurement period requirements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link mobility after the SL positioning</w:t>
      </w:r>
      <w:r w:rsidRPr="2140AFB9">
        <w:rPr>
          <w:lang w:eastAsia="ko-KR"/>
        </w:rPr>
        <w:t xml:space="preserve"> </w:t>
      </w:r>
      <w:r>
        <w:rPr>
          <w:lang w:eastAsia="ko-KR"/>
        </w:rPr>
        <w:t>mobility procedures are agreed in RAN2</w:t>
      </w:r>
      <w:r w:rsidRPr="001064E6">
        <w:rPr>
          <w:rFonts w:eastAsia="SimSun"/>
          <w:szCs w:val="24"/>
          <w:lang w:eastAsia="zh-CN"/>
        </w:rPr>
        <w:t>.</w:t>
      </w:r>
    </w:p>
    <w:p w14:paraId="3B0DB060" w14:textId="77777777" w:rsidR="001064E6" w:rsidRPr="00DF7CEB" w:rsidRDefault="001064E6" w:rsidP="002737E9">
      <w:pPr>
        <w:pStyle w:val="RAN4proposal"/>
        <w:ind w:left="0" w:firstLine="0"/>
      </w:pPr>
      <w:r w:rsidRPr="00DF7CEB">
        <w:t>RAN4 to define the requirements for initiation/cease of SL transmissions for positioning based on SCI/higher layer triggering functionality defined in RAN1.</w:t>
      </w:r>
    </w:p>
    <w:p w14:paraId="4D64D28B" w14:textId="2FEE0D8B" w:rsidR="002737E9" w:rsidRDefault="002737E9" w:rsidP="002737E9">
      <w:pPr>
        <w:pStyle w:val="RAN4proposal"/>
        <w:ind w:left="0" w:firstLine="0"/>
      </w:pPr>
      <w:r w:rsidRPr="00C61609">
        <w:rPr>
          <w:lang w:eastAsia="ko-KR"/>
        </w:rPr>
        <w:t xml:space="preserve">RAN4 </w:t>
      </w:r>
      <w:r w:rsidRPr="00C71B6D">
        <w:rPr>
          <w:lang w:eastAsia="ko-KR"/>
        </w:rPr>
        <w:t>to</w:t>
      </w:r>
      <w:r w:rsidRPr="00C61609">
        <w:rPr>
          <w:lang w:eastAsia="ko-KR"/>
        </w:rPr>
        <w:t xml:space="preserve"> treat </w:t>
      </w:r>
      <w:r w:rsidRPr="00C71B6D">
        <w:rPr>
          <w:lang w:eastAsia="ko-KR"/>
        </w:rPr>
        <w:t xml:space="preserve">at least </w:t>
      </w:r>
      <w:r>
        <w:rPr>
          <w:lang w:eastAsia="ko-KR"/>
        </w:rPr>
        <w:t xml:space="preserve">Scenarios </w:t>
      </w:r>
      <w:r w:rsidRPr="00C71B6D">
        <w:rPr>
          <w:lang w:eastAsia="ko-KR"/>
        </w:rPr>
        <w:t>A, B, and C</w:t>
      </w:r>
      <w:r>
        <w:rPr>
          <w:lang w:eastAsia="ko-KR"/>
        </w:rPr>
        <w:t xml:space="preserve"> </w:t>
      </w:r>
      <w:r w:rsidRPr="00C61609">
        <w:rPr>
          <w:lang w:eastAsia="ko-KR"/>
        </w:rPr>
        <w:t>as one</w:t>
      </w:r>
      <w:r w:rsidRPr="00C71B6D">
        <w:rPr>
          <w:lang w:eastAsia="ko-KR"/>
        </w:rPr>
        <w:t xml:space="preserve"> since</w:t>
      </w:r>
      <w:r w:rsidRPr="00C61609">
        <w:rPr>
          <w:lang w:eastAsia="ko-KR"/>
        </w:rPr>
        <w:t xml:space="preserve"> </w:t>
      </w:r>
      <w:r w:rsidRPr="00C71B6D">
        <w:rPr>
          <w:lang w:eastAsia="ko-KR"/>
        </w:rPr>
        <w:t xml:space="preserve">both transmitting and receiving SL UEs have a similar impact </w:t>
      </w:r>
      <w:r>
        <w:rPr>
          <w:lang w:eastAsia="ko-KR"/>
        </w:rPr>
        <w:t>from</w:t>
      </w:r>
      <w:r w:rsidRPr="00C71B6D">
        <w:rPr>
          <w:lang w:eastAsia="ko-KR"/>
        </w:rPr>
        <w:t xml:space="preserve"> the unavailability of SL-PRS</w:t>
      </w:r>
      <w:r w:rsidRPr="00C61609">
        <w:rPr>
          <w:lang w:eastAsia="ko-KR"/>
        </w:rPr>
        <w:t>.</w:t>
      </w:r>
      <w:r w:rsidRPr="00C71B6D">
        <w:rPr>
          <w:lang w:eastAsia="ko-KR"/>
        </w:rPr>
        <w:t xml:space="preserve"> FFS on RRM impact of Scenario D</w:t>
      </w:r>
      <w:r>
        <w:rPr>
          <w:lang w:eastAsia="ko-KR"/>
        </w:rPr>
        <w:t>.</w:t>
      </w:r>
      <w:r w:rsidRPr="00DF7CEB">
        <w:t xml:space="preserve"> </w:t>
      </w:r>
    </w:p>
    <w:p w14:paraId="457AEEEF" w14:textId="6A515633" w:rsidR="001064E6" w:rsidRDefault="001064E6" w:rsidP="002737E9">
      <w:pPr>
        <w:pStyle w:val="RAN4proposal"/>
        <w:ind w:left="0" w:firstLine="0"/>
      </w:pPr>
      <w:r w:rsidRPr="00DF7CEB">
        <w:t>RAN4 to support Proposal 2 and discuss the impact on RRM requirement when synchronization reference source changes.</w:t>
      </w:r>
    </w:p>
    <w:p w14:paraId="410B5B33" w14:textId="410AAE57" w:rsidR="001064E6" w:rsidRPr="005A3317" w:rsidRDefault="002737E9" w:rsidP="002737E9">
      <w:pPr>
        <w:pStyle w:val="RAN4proposal"/>
        <w:ind w:left="0" w:firstLine="0"/>
        <w:rPr>
          <w:lang w:eastAsia="ko-KR"/>
        </w:rPr>
      </w:pPr>
      <w:r w:rsidRPr="002737E9">
        <w:rPr>
          <w:lang w:eastAsia="ko-KR"/>
        </w:rPr>
        <w:t>RAN4 to reuse the report mapping resolution from Rel-16/17 as baseline and further discuss any possible adaptation such as the range for positioning measurement types.</w:t>
      </w:r>
    </w:p>
    <w:p w14:paraId="268ECBD6" w14:textId="77777777" w:rsidR="001064E6" w:rsidRPr="006D4BF0" w:rsidRDefault="001064E6" w:rsidP="002737E9">
      <w:pPr>
        <w:pStyle w:val="RAN4observation0"/>
        <w:rPr>
          <w:lang w:eastAsia="ko-KR"/>
        </w:rPr>
      </w:pPr>
      <w:r>
        <w:rPr>
          <w:lang w:eastAsia="ko-KR"/>
        </w:rPr>
        <w:t>SL</w:t>
      </w:r>
      <w:r w:rsidRPr="006D4BF0">
        <w:rPr>
          <w:lang w:eastAsia="ko-KR"/>
        </w:rPr>
        <w:t xml:space="preserve"> UE performs measurements for all positioning measurement types.</w:t>
      </w:r>
    </w:p>
    <w:p w14:paraId="4F2E8737" w14:textId="77777777" w:rsidR="001064E6" w:rsidRDefault="001064E6" w:rsidP="002737E9">
      <w:pPr>
        <w:pStyle w:val="RAN4proposal"/>
        <w:ind w:left="0" w:firstLine="0"/>
        <w:rPr>
          <w:lang w:eastAsia="ko-KR"/>
        </w:rPr>
      </w:pPr>
      <w:r w:rsidRPr="00746008">
        <w:rPr>
          <w:lang w:eastAsia="ko-KR"/>
        </w:rPr>
        <w:t>RAN4 to define measurement period requirements also for SL-PRS RTOA and SL-PRS AOA/ZOA.</w:t>
      </w:r>
    </w:p>
    <w:p w14:paraId="01447431" w14:textId="77777777" w:rsidR="001064E6" w:rsidRPr="006D4BF0" w:rsidRDefault="001064E6" w:rsidP="002737E9">
      <w:pPr>
        <w:pStyle w:val="RAN4proposal"/>
        <w:ind w:left="0" w:firstLine="0"/>
        <w:rPr>
          <w:lang w:eastAsia="ko-KR"/>
        </w:rPr>
      </w:pPr>
      <w:r w:rsidRPr="006D4BF0">
        <w:rPr>
          <w:lang w:eastAsia="ko-KR"/>
        </w:rPr>
        <w:t xml:space="preserve">RAN4 to </w:t>
      </w:r>
      <w:r>
        <w:rPr>
          <w:lang w:eastAsia="ko-KR"/>
        </w:rPr>
        <w:t>align</w:t>
      </w:r>
      <w:r w:rsidRPr="006D4BF0">
        <w:rPr>
          <w:lang w:eastAsia="ko-KR"/>
        </w:rPr>
        <w:t xml:space="preserve"> measurement</w:t>
      </w:r>
      <w:r>
        <w:rPr>
          <w:lang w:eastAsia="ko-KR"/>
        </w:rPr>
        <w:t>s</w:t>
      </w:r>
      <w:r w:rsidRPr="006D4BF0">
        <w:rPr>
          <w:lang w:eastAsia="ko-KR"/>
        </w:rPr>
        <w:t xml:space="preserve"> period</w:t>
      </w:r>
      <w:r>
        <w:rPr>
          <w:lang w:eastAsia="ko-KR"/>
        </w:rPr>
        <w:t>s</w:t>
      </w:r>
      <w:r w:rsidRPr="006D4BF0">
        <w:rPr>
          <w:lang w:eastAsia="ko-KR"/>
        </w:rPr>
        <w:t xml:space="preserve"> </w:t>
      </w:r>
      <w:r>
        <w:rPr>
          <w:lang w:eastAsia="ko-KR"/>
        </w:rPr>
        <w:t>if the</w:t>
      </w:r>
      <w:r w:rsidRPr="006D4BF0">
        <w:rPr>
          <w:lang w:eastAsia="ko-KR"/>
        </w:rPr>
        <w:t xml:space="preserve"> combination of </w:t>
      </w:r>
      <w:r>
        <w:rPr>
          <w:lang w:eastAsia="ko-KR"/>
        </w:rPr>
        <w:t>SL-PRS R</w:t>
      </w:r>
      <w:r w:rsidRPr="006D4BF0">
        <w:rPr>
          <w:lang w:eastAsia="ko-KR"/>
        </w:rPr>
        <w:t xml:space="preserve">TOA </w:t>
      </w:r>
      <w:r w:rsidRPr="0017EE5E">
        <w:rPr>
          <w:rFonts w:eastAsia="SimSun"/>
          <w:lang w:eastAsia="zh-CN"/>
        </w:rPr>
        <w:t>and SL-PRS-RSRP</w:t>
      </w:r>
      <w:r w:rsidRPr="0017EE5E">
        <w:rPr>
          <w:rFonts w:eastAsia="SimSun" w:hint="eastAsia"/>
          <w:lang w:eastAsia="zh-CN"/>
        </w:rPr>
        <w:t xml:space="preserve"> </w:t>
      </w:r>
      <w:r w:rsidRPr="006D4BF0">
        <w:rPr>
          <w:lang w:eastAsia="ko-KR"/>
        </w:rPr>
        <w:t>measurement</w:t>
      </w:r>
      <w:r>
        <w:rPr>
          <w:lang w:eastAsia="ko-KR"/>
        </w:rPr>
        <w:t>s is configured</w:t>
      </w:r>
      <w:r w:rsidRPr="006D4BF0">
        <w:rPr>
          <w:lang w:eastAsia="ko-KR"/>
        </w:rPr>
        <w:t>.</w:t>
      </w:r>
    </w:p>
    <w:p w14:paraId="2610ED8A" w14:textId="77777777" w:rsidR="001064E6" w:rsidRDefault="001064E6" w:rsidP="002737E9">
      <w:pPr>
        <w:pStyle w:val="RAN4proposal"/>
        <w:ind w:left="0" w:firstLine="0"/>
        <w:rPr>
          <w:lang w:eastAsia="ko-KR"/>
        </w:rPr>
      </w:pPr>
      <w:r w:rsidRPr="006D4BF0">
        <w:rPr>
          <w:bCs/>
          <w:color w:val="000000" w:themeColor="text1"/>
          <w:lang w:eastAsia="ko-KR"/>
        </w:rPr>
        <w:t xml:space="preserve">RAN4 </w:t>
      </w:r>
      <w:r>
        <w:rPr>
          <w:bCs/>
          <w:color w:val="000000" w:themeColor="text1"/>
          <w:lang w:eastAsia="ko-KR"/>
        </w:rPr>
        <w:t>to</w:t>
      </w:r>
      <w:r w:rsidRPr="006D4BF0">
        <w:rPr>
          <w:bCs/>
          <w:color w:val="000000" w:themeColor="text1"/>
          <w:lang w:eastAsia="ko-KR"/>
        </w:rPr>
        <w:t xml:space="preserve"> define the accuracy requirement for all of the </w:t>
      </w:r>
      <w:r>
        <w:rPr>
          <w:bCs/>
          <w:color w:val="000000" w:themeColor="text1"/>
          <w:lang w:eastAsia="ko-KR"/>
        </w:rPr>
        <w:t>measurement types</w:t>
      </w:r>
      <w:r>
        <w:rPr>
          <w:lang w:eastAsia="ko-KR"/>
        </w:rPr>
        <w:t>.</w:t>
      </w:r>
    </w:p>
    <w:p w14:paraId="09839AE4" w14:textId="2B47C807" w:rsidR="001064E6" w:rsidRPr="00292B1B" w:rsidRDefault="001064E6" w:rsidP="002737E9">
      <w:pPr>
        <w:pStyle w:val="RAN4proposal"/>
        <w:ind w:left="0" w:firstLine="0"/>
        <w:rPr>
          <w:lang w:eastAsia="ko-KR"/>
        </w:rPr>
      </w:pPr>
      <w:r w:rsidRPr="00292B1B">
        <w:rPr>
          <w:lang w:eastAsia="ko-KR"/>
        </w:rPr>
        <w:t>RAN4 to study the measurement accuracy requirement for SL-PRS assuming anchor UE</w:t>
      </w:r>
      <w:r w:rsidRPr="00DF7CEB">
        <w:rPr>
          <w:lang w:eastAsia="ko-KR"/>
        </w:rPr>
        <w:t>(s)</w:t>
      </w:r>
      <w:r w:rsidRPr="00292B1B">
        <w:rPr>
          <w:lang w:eastAsia="ko-KR"/>
        </w:rPr>
        <w:t xml:space="preserve"> </w:t>
      </w:r>
      <w:r w:rsidR="002737E9">
        <w:rPr>
          <w:lang w:eastAsia="ko-KR"/>
        </w:rPr>
        <w:t xml:space="preserve">being </w:t>
      </w:r>
      <w:r w:rsidRPr="00292B1B">
        <w:rPr>
          <w:lang w:eastAsia="ko-KR"/>
        </w:rPr>
        <w:t>in coverage.</w:t>
      </w:r>
    </w:p>
    <w:p w14:paraId="44E518FB" w14:textId="5BEBD5AD" w:rsidR="003C68A1" w:rsidRDefault="003C68A1" w:rsidP="003C68A1">
      <w:pPr>
        <w:pStyle w:val="RAN4proposal"/>
        <w:ind w:left="0" w:firstLine="0"/>
        <w:rPr>
          <w:lang w:eastAsia="ko-KR"/>
        </w:rPr>
      </w:pPr>
      <w:r w:rsidRPr="00E54AF2">
        <w:rPr>
          <w:lang w:eastAsia="ko-KR"/>
        </w:rPr>
        <w:t>RAN4 to study on how to define the conditions for measurement accuracy requirements for SL PRS based RTOA measurement</w:t>
      </w:r>
      <w:r>
        <w:rPr>
          <w:lang w:eastAsia="ko-KR"/>
        </w:rPr>
        <w:t xml:space="preserve">, </w:t>
      </w:r>
      <w:proofErr w:type="gramStart"/>
      <w:r w:rsidRPr="003C68A1">
        <w:rPr>
          <w:lang w:eastAsia="ko-KR"/>
        </w:rPr>
        <w:t>i.e.</w:t>
      </w:r>
      <w:proofErr w:type="gramEnd"/>
      <w:r w:rsidRPr="003C68A1">
        <w:rPr>
          <w:lang w:eastAsia="ko-KR"/>
        </w:rPr>
        <w:t xml:space="preserve"> whether to assume no (i.e. ideal case) or a pre-defined </w:t>
      </w:r>
      <w:r w:rsidR="002737E9">
        <w:rPr>
          <w:lang w:eastAsia="ko-KR"/>
        </w:rPr>
        <w:t xml:space="preserve">fixed </w:t>
      </w:r>
      <w:r w:rsidRPr="003C68A1">
        <w:rPr>
          <w:lang w:eastAsia="ko-KR"/>
        </w:rPr>
        <w:t>timing uncertainty for acquiring the RTOA reference time.</w:t>
      </w:r>
    </w:p>
    <w:p w14:paraId="3DECD0F9" w14:textId="07410444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EF698B">
        <w:lastRenderedPageBreak/>
        <w:t>References</w:t>
      </w:r>
      <w:bookmarkEnd w:id="6"/>
    </w:p>
    <w:p w14:paraId="48CE4117" w14:textId="4C780EE2" w:rsidR="21268950" w:rsidRDefault="001D0FF3" w:rsidP="006B45CF">
      <w:pPr>
        <w:pStyle w:val="ListParagraph"/>
        <w:numPr>
          <w:ilvl w:val="0"/>
          <w:numId w:val="5"/>
        </w:numPr>
        <w:ind w:right="-22"/>
        <w:rPr>
          <w:rFonts w:eastAsia="Times New Roman" w:cs="Times New Roman"/>
          <w:color w:val="000000" w:themeColor="text1"/>
          <w:szCs w:val="20"/>
        </w:rPr>
      </w:pPr>
      <w:r>
        <w:rPr>
          <w:rFonts w:eastAsia="Times New Roman" w:cs="Times New Roman"/>
          <w:color w:val="000000" w:themeColor="text1"/>
          <w:szCs w:val="20"/>
        </w:rPr>
        <w:t>RP-230328, Revised WID on Expanded and Improved NR positioning, 3GPP TSG RAN#99.</w:t>
      </w:r>
    </w:p>
    <w:p w14:paraId="5515E675" w14:textId="5614EA76" w:rsidR="000040DC" w:rsidRDefault="001C1E43" w:rsidP="006B45CF">
      <w:pPr>
        <w:pStyle w:val="ListParagraph"/>
        <w:numPr>
          <w:ilvl w:val="0"/>
          <w:numId w:val="5"/>
        </w:numPr>
        <w:ind w:right="-22"/>
      </w:pPr>
      <w:r w:rsidRPr="001C1E43">
        <w:t>R4-2310163</w:t>
      </w:r>
      <w:r w:rsidR="00B732AB" w:rsidRPr="006D1628">
        <w:rPr>
          <w:rFonts w:eastAsia="Times New Roman" w:cs="Times New Roman"/>
          <w:color w:val="000000" w:themeColor="text1"/>
          <w:szCs w:val="20"/>
          <w:lang w:val="en-GB"/>
        </w:rPr>
        <w:t xml:space="preserve">, </w:t>
      </w:r>
      <w:r w:rsidRPr="001C1E43">
        <w:rPr>
          <w:rFonts w:eastAsia="Times New Roman" w:cs="Times New Roman"/>
          <w:color w:val="000000" w:themeColor="text1"/>
          <w:szCs w:val="20"/>
          <w:lang w:val="en-GB"/>
        </w:rPr>
        <w:t>WF on NR Positioning – SL positioning and CPP</w:t>
      </w:r>
      <w:r w:rsidR="00B732AB">
        <w:t xml:space="preserve">, </w:t>
      </w:r>
      <w:r w:rsidR="00480A77">
        <w:t>CATT</w:t>
      </w:r>
    </w:p>
    <w:p w14:paraId="610F9BB1" w14:textId="468797A4" w:rsidR="00664145" w:rsidRPr="00C3323F" w:rsidRDefault="00664145" w:rsidP="006B45CF">
      <w:pPr>
        <w:pStyle w:val="ListParagraph"/>
        <w:numPr>
          <w:ilvl w:val="0"/>
          <w:numId w:val="5"/>
        </w:numPr>
        <w:ind w:right="-22"/>
      </w:pPr>
      <w:r>
        <w:t>R4-2306351</w:t>
      </w:r>
      <w:r w:rsidRPr="006D1628">
        <w:rPr>
          <w:rFonts w:eastAsia="Times New Roman" w:cs="Times New Roman"/>
          <w:color w:val="000000" w:themeColor="text1"/>
          <w:szCs w:val="20"/>
          <w:lang w:val="en-GB"/>
        </w:rPr>
        <w:t xml:space="preserve">, </w:t>
      </w:r>
      <w:bookmarkStart w:id="7" w:name="_Hlk133918982"/>
      <w:r w:rsidRPr="006D1628">
        <w:rPr>
          <w:rFonts w:eastAsia="Times New Roman" w:cs="Times New Roman"/>
          <w:color w:val="000000" w:themeColor="text1"/>
          <w:szCs w:val="20"/>
          <w:lang w:val="en-GB"/>
        </w:rPr>
        <w:t xml:space="preserve">WF on RRM requirements for NR </w:t>
      </w:r>
      <w:proofErr w:type="spellStart"/>
      <w:r w:rsidRPr="006D1628">
        <w:rPr>
          <w:rFonts w:eastAsia="Times New Roman" w:cs="Times New Roman"/>
          <w:color w:val="000000" w:themeColor="text1"/>
          <w:szCs w:val="20"/>
          <w:lang w:val="en-GB"/>
        </w:rPr>
        <w:t>sidelink</w:t>
      </w:r>
      <w:proofErr w:type="spellEnd"/>
      <w:r w:rsidRPr="006D1628">
        <w:rPr>
          <w:rFonts w:eastAsia="Times New Roman" w:cs="Times New Roman"/>
          <w:color w:val="000000" w:themeColor="text1"/>
          <w:szCs w:val="20"/>
          <w:lang w:val="en-GB"/>
        </w:rPr>
        <w:t xml:space="preserve"> positioning and carrier phase positioning</w:t>
      </w:r>
      <w:bookmarkEnd w:id="7"/>
      <w:r>
        <w:t xml:space="preserve">, </w:t>
      </w:r>
      <w:proofErr w:type="gramStart"/>
      <w:r>
        <w:t>CATT</w:t>
      </w:r>
      <w:proofErr w:type="gramEnd"/>
    </w:p>
    <w:p w14:paraId="1D73E5C7" w14:textId="41860A15" w:rsidR="00B732AB" w:rsidRPr="003C68A1" w:rsidRDefault="00B732AB" w:rsidP="006B45CF">
      <w:pPr>
        <w:pStyle w:val="ListParagraph"/>
        <w:numPr>
          <w:ilvl w:val="0"/>
          <w:numId w:val="5"/>
        </w:numPr>
        <w:ind w:right="-22"/>
      </w:pPr>
      <w:r w:rsidRPr="003C68A1">
        <w:t>R4-230</w:t>
      </w:r>
      <w:r w:rsidR="00256DAC" w:rsidRPr="003C68A1">
        <w:t>6246</w:t>
      </w:r>
      <w:r w:rsidRPr="003C68A1">
        <w:t xml:space="preserve">, </w:t>
      </w:r>
      <w:r w:rsidR="00256DAC" w:rsidRPr="003C68A1">
        <w:rPr>
          <w:szCs w:val="20"/>
          <w:lang w:val="en-GB"/>
        </w:rPr>
        <w:t>Topic summary for [106bis-e][215] NR_pos_enh2_part2</w:t>
      </w:r>
      <w:r w:rsidRPr="003C68A1">
        <w:t>, Moderator (</w:t>
      </w:r>
      <w:r w:rsidR="00256DAC" w:rsidRPr="003C68A1">
        <w:t>CATT</w:t>
      </w:r>
      <w:r w:rsidRPr="003C68A1">
        <w:t>)</w:t>
      </w:r>
    </w:p>
    <w:p w14:paraId="7BF9089C" w14:textId="77777777" w:rsidR="00707CC6" w:rsidRPr="001C1E43" w:rsidRDefault="00707CC6" w:rsidP="000040DC">
      <w:pPr>
        <w:ind w:right="-22"/>
        <w:rPr>
          <w:color w:val="FF0000"/>
          <w:u w:val="single"/>
        </w:rPr>
      </w:pPr>
    </w:p>
    <w:p w14:paraId="64928C72" w14:textId="77777777" w:rsidR="00522357" w:rsidRDefault="00522357">
      <w:pPr>
        <w:rPr>
          <w:rFonts w:ascii="Arial" w:eastAsia="SimSun" w:hAnsi="Arial" w:cs="Times New Roman"/>
          <w:sz w:val="36"/>
          <w:szCs w:val="20"/>
          <w:lang w:val="en-GB"/>
        </w:rPr>
      </w:pPr>
      <w:r>
        <w:br w:type="page"/>
      </w:r>
    </w:p>
    <w:p w14:paraId="0CE2984C" w14:textId="61A335BD" w:rsidR="0060543D" w:rsidRDefault="00226981" w:rsidP="00707CC6">
      <w:pPr>
        <w:pStyle w:val="RAN4H1"/>
        <w:numPr>
          <w:ilvl w:val="0"/>
          <w:numId w:val="0"/>
        </w:numPr>
        <w:tabs>
          <w:tab w:val="left" w:pos="1276"/>
        </w:tabs>
      </w:pPr>
      <w:r w:rsidRPr="00226981">
        <w:lastRenderedPageBreak/>
        <w:t xml:space="preserve">Annex: </w:t>
      </w:r>
      <w:r w:rsidR="00762E91">
        <w:t>RAN1 #11</w:t>
      </w:r>
      <w:r w:rsidR="00522357">
        <w:t>3</w:t>
      </w:r>
      <w:r w:rsidR="00762E91">
        <w:t xml:space="preserve"> Agreemen</w:t>
      </w:r>
      <w:r w:rsidR="00BE7938">
        <w:t>t</w:t>
      </w:r>
      <w:r w:rsidR="00A37CDE">
        <w:t>s</w:t>
      </w:r>
      <w:r w:rsidR="00BE7938">
        <w:t xml:space="preserve"> on</w:t>
      </w:r>
      <w:r w:rsidR="00A37CDE">
        <w:t xml:space="preserve"> </w:t>
      </w:r>
      <w:r w:rsidR="00BE7938">
        <w:t>SL positioning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932F6" w14:paraId="31195364" w14:textId="77777777" w:rsidTr="00B932F6">
        <w:tc>
          <w:tcPr>
            <w:tcW w:w="9617" w:type="dxa"/>
          </w:tcPr>
          <w:p w14:paraId="32864686" w14:textId="77777777" w:rsidR="00B932F6" w:rsidRPr="00C0046A" w:rsidRDefault="00B932F6" w:rsidP="00B932F6">
            <w:pPr>
              <w:rPr>
                <w:b/>
                <w:sz w:val="21"/>
                <w:lang w:eastAsia="x-none"/>
              </w:rPr>
            </w:pPr>
            <w:r w:rsidRPr="00C0046A">
              <w:rPr>
                <w:b/>
                <w:sz w:val="21"/>
                <w:highlight w:val="green"/>
                <w:lang w:eastAsia="x-none"/>
              </w:rPr>
              <w:t>Agreement</w:t>
            </w:r>
          </w:p>
          <w:p w14:paraId="644C53D3" w14:textId="77777777" w:rsidR="00B932F6" w:rsidRPr="00C0046A" w:rsidRDefault="00B932F6" w:rsidP="00B932F6">
            <w:pPr>
              <w:rPr>
                <w:sz w:val="21"/>
                <w:lang w:eastAsia="x-none"/>
              </w:rPr>
            </w:pPr>
            <w:r w:rsidRPr="00C0046A">
              <w:rPr>
                <w:sz w:val="21"/>
                <w:lang w:eastAsia="x-none"/>
              </w:rPr>
              <w:t>RAN1 provide the following reply to SA2 and cc to RAN2:</w:t>
            </w:r>
          </w:p>
          <w:p w14:paraId="5F38BAFD" w14:textId="77777777" w:rsidR="00B932F6" w:rsidRPr="00C0046A" w:rsidRDefault="00B932F6" w:rsidP="00B932F6">
            <w:pPr>
              <w:rPr>
                <w:sz w:val="21"/>
                <w:lang w:eastAsia="x-none"/>
              </w:rPr>
            </w:pPr>
            <w:r w:rsidRPr="00C0046A">
              <w:rPr>
                <w:sz w:val="21"/>
                <w:lang w:eastAsia="x-none"/>
              </w:rPr>
              <w:t>“From RAN1 perspective, it is feasible to specify relative velocity in Rel-18. RAN1 assumes that there is no RAN1 specification impact.”</w:t>
            </w:r>
          </w:p>
          <w:p w14:paraId="1E6A66FC" w14:textId="77777777" w:rsidR="00B932F6" w:rsidRDefault="00B932F6" w:rsidP="00B932F6">
            <w:pPr>
              <w:rPr>
                <w:lang w:eastAsia="x-none"/>
              </w:rPr>
            </w:pPr>
          </w:p>
          <w:p w14:paraId="250EF710" w14:textId="77777777" w:rsidR="00B932F6" w:rsidRPr="00CF01A9" w:rsidRDefault="00B932F6" w:rsidP="00B932F6">
            <w:pPr>
              <w:rPr>
                <w:b/>
                <w:szCs w:val="20"/>
                <w:highlight w:val="green"/>
                <w:lang w:val="en-CA"/>
              </w:rPr>
            </w:pPr>
            <w:r w:rsidRPr="00CF01A9">
              <w:rPr>
                <w:b/>
                <w:szCs w:val="20"/>
                <w:highlight w:val="green"/>
                <w:lang w:val="en-CA"/>
              </w:rPr>
              <w:t>Agreement</w:t>
            </w:r>
          </w:p>
          <w:p w14:paraId="4A28EF30" w14:textId="77777777" w:rsidR="00B932F6" w:rsidRDefault="00B932F6" w:rsidP="00B932F6">
            <w:pPr>
              <w:rPr>
                <w:iCs/>
              </w:rPr>
            </w:pPr>
            <w:r>
              <w:rPr>
                <w:rFonts w:hint="eastAsia"/>
                <w:iCs/>
              </w:rPr>
              <w:t>T</w:t>
            </w:r>
            <w:r>
              <w:rPr>
                <w:iCs/>
              </w:rPr>
              <w:t xml:space="preserve">he draft LS in </w:t>
            </w:r>
            <w:r w:rsidRPr="00907E50">
              <w:rPr>
                <w:iCs/>
              </w:rPr>
              <w:t>R1-23061</w:t>
            </w:r>
            <w:r>
              <w:rPr>
                <w:iCs/>
              </w:rPr>
              <w:t xml:space="preserve">40 is endorsed. Final LS in </w:t>
            </w:r>
            <w:r w:rsidRPr="00907E50">
              <w:rPr>
                <w:iCs/>
              </w:rPr>
              <w:t>R1-2306</w:t>
            </w:r>
            <w:r>
              <w:rPr>
                <w:iCs/>
              </w:rPr>
              <w:t>208.</w:t>
            </w:r>
          </w:p>
          <w:p w14:paraId="1F6CDE21" w14:textId="77777777" w:rsidR="00B932F6" w:rsidRDefault="00B932F6" w:rsidP="00B932F6">
            <w:pPr>
              <w:rPr>
                <w:lang w:eastAsia="x-none"/>
              </w:rPr>
            </w:pPr>
          </w:p>
          <w:p w14:paraId="38CB21DB" w14:textId="77777777" w:rsidR="00B932F6" w:rsidRDefault="00B932F6" w:rsidP="00B932F6">
            <w:pPr>
              <w:rPr>
                <w:iCs/>
              </w:rPr>
            </w:pPr>
          </w:p>
          <w:p w14:paraId="63DE998F" w14:textId="77777777" w:rsidR="00B932F6" w:rsidRPr="00906F04" w:rsidRDefault="00B932F6" w:rsidP="00B932F6">
            <w:pPr>
              <w:rPr>
                <w:b/>
                <w:iCs/>
                <w:szCs w:val="20"/>
              </w:rPr>
            </w:pPr>
            <w:r w:rsidRPr="00906F04">
              <w:rPr>
                <w:b/>
                <w:iCs/>
                <w:szCs w:val="20"/>
                <w:highlight w:val="green"/>
              </w:rPr>
              <w:t>Agreement</w:t>
            </w:r>
          </w:p>
          <w:p w14:paraId="6DB5FC55" w14:textId="77777777" w:rsidR="00B932F6" w:rsidRPr="00906F04" w:rsidRDefault="00B932F6" w:rsidP="00B932F6">
            <w:pPr>
              <w:rPr>
                <w:rFonts w:eastAsia="Calibri"/>
                <w:iCs/>
                <w:szCs w:val="20"/>
              </w:rPr>
            </w:pPr>
            <w:r w:rsidRPr="00906F04">
              <w:rPr>
                <w:rFonts w:eastAsia="Calibri"/>
                <w:iCs/>
                <w:szCs w:val="20"/>
              </w:rPr>
              <w:t>In a dedicated resource pool, a SL PRS resource is immediately preceded by an AGC symbol unless RAN1 explicitly agrees that an AGC symbol is not included for specific cases (if any).</w:t>
            </w:r>
          </w:p>
          <w:p w14:paraId="799E2C9B" w14:textId="77777777" w:rsidR="00B932F6" w:rsidRPr="00906F04" w:rsidRDefault="00B932F6" w:rsidP="00B932F6">
            <w:pPr>
              <w:rPr>
                <w:iCs/>
                <w:szCs w:val="20"/>
              </w:rPr>
            </w:pPr>
          </w:p>
          <w:p w14:paraId="44222D85" w14:textId="77777777" w:rsidR="00B932F6" w:rsidRPr="00906F04" w:rsidRDefault="00B932F6" w:rsidP="00B932F6">
            <w:pPr>
              <w:rPr>
                <w:b/>
                <w:iCs/>
                <w:szCs w:val="20"/>
              </w:rPr>
            </w:pPr>
            <w:r w:rsidRPr="00906F04">
              <w:rPr>
                <w:b/>
                <w:iCs/>
                <w:szCs w:val="20"/>
                <w:highlight w:val="green"/>
              </w:rPr>
              <w:t>Agreement</w:t>
            </w:r>
          </w:p>
          <w:p w14:paraId="6E3920DA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Calibri"/>
                <w:iCs/>
                <w:szCs w:val="20"/>
              </w:rPr>
            </w:pPr>
            <w:r w:rsidRPr="00906F04">
              <w:rPr>
                <w:rFonts w:eastAsia="Calibri"/>
                <w:iCs/>
                <w:szCs w:val="20"/>
              </w:rPr>
              <w:t>In a dedicated resource pool, a SL PRS resource is immediately followed by a gap symbol at least:</w:t>
            </w:r>
          </w:p>
          <w:p w14:paraId="20AE4DB9" w14:textId="77777777" w:rsidR="00B932F6" w:rsidRPr="00906F04" w:rsidRDefault="00B932F6" w:rsidP="00B932F6">
            <w:pPr>
              <w:numPr>
                <w:ilvl w:val="1"/>
                <w:numId w:val="21"/>
              </w:numPr>
              <w:snapToGrid w:val="0"/>
              <w:ind w:left="1559" w:hanging="340"/>
              <w:rPr>
                <w:rFonts w:eastAsia="Calibri"/>
                <w:iCs/>
                <w:szCs w:val="20"/>
              </w:rPr>
            </w:pPr>
            <w:r w:rsidRPr="00906F04">
              <w:rPr>
                <w:rFonts w:eastAsia="Calibri"/>
                <w:iCs/>
                <w:szCs w:val="20"/>
              </w:rPr>
              <w:t>if the gap symbol corresponds to the last SL symbol of a slot.</w:t>
            </w:r>
          </w:p>
          <w:p w14:paraId="59E875DE" w14:textId="77777777" w:rsidR="00B932F6" w:rsidRPr="00906F04" w:rsidRDefault="00B932F6" w:rsidP="00B932F6">
            <w:pPr>
              <w:numPr>
                <w:ilvl w:val="1"/>
                <w:numId w:val="21"/>
              </w:numPr>
              <w:snapToGrid w:val="0"/>
              <w:ind w:left="1559" w:hanging="340"/>
              <w:rPr>
                <w:rFonts w:eastAsia="Calibri"/>
                <w:iCs/>
                <w:szCs w:val="20"/>
              </w:rPr>
            </w:pPr>
            <w:r w:rsidRPr="00906F04">
              <w:rPr>
                <w:rFonts w:eastAsia="Calibri"/>
                <w:iCs/>
                <w:szCs w:val="20"/>
              </w:rPr>
              <w:t>Note: the gap can be used at least for Tx/Rx switching</w:t>
            </w:r>
          </w:p>
          <w:p w14:paraId="45FEA050" w14:textId="77777777" w:rsidR="00B932F6" w:rsidRPr="00906F04" w:rsidRDefault="00B932F6" w:rsidP="00B932F6">
            <w:pPr>
              <w:numPr>
                <w:ilvl w:val="1"/>
                <w:numId w:val="21"/>
              </w:numPr>
              <w:snapToGrid w:val="0"/>
              <w:ind w:left="1559" w:hanging="340"/>
              <w:rPr>
                <w:rFonts w:eastAsia="Calibri"/>
                <w:iCs/>
                <w:szCs w:val="20"/>
              </w:rPr>
            </w:pPr>
            <w:r w:rsidRPr="00906F04">
              <w:rPr>
                <w:rFonts w:eastAsia="Calibri"/>
                <w:iCs/>
                <w:szCs w:val="20"/>
              </w:rPr>
              <w:t>FFS: when TDM of multiple SL PRS resources within a slot is enabled in the dedicated resource pool</w:t>
            </w:r>
          </w:p>
          <w:p w14:paraId="5458EEA9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Calibri"/>
                <w:iCs/>
                <w:szCs w:val="20"/>
              </w:rPr>
            </w:pPr>
            <w:r w:rsidRPr="00906F04">
              <w:rPr>
                <w:rFonts w:eastAsia="Calibri"/>
                <w:iCs/>
                <w:szCs w:val="20"/>
              </w:rPr>
              <w:t>FFS: Other cases.</w:t>
            </w:r>
          </w:p>
          <w:p w14:paraId="72C89BD0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Calibri"/>
                <w:iCs/>
                <w:szCs w:val="20"/>
              </w:rPr>
            </w:pPr>
            <w:r w:rsidRPr="00906F04">
              <w:rPr>
                <w:rFonts w:eastAsia="Calibri"/>
                <w:iCs/>
                <w:szCs w:val="20"/>
              </w:rPr>
              <w:t>FFS: for SL PRS resource in a shared resource pool.</w:t>
            </w:r>
          </w:p>
          <w:p w14:paraId="150E7346" w14:textId="77777777" w:rsidR="00B932F6" w:rsidRPr="00906F04" w:rsidRDefault="00B932F6" w:rsidP="00B932F6">
            <w:pPr>
              <w:rPr>
                <w:iCs/>
                <w:szCs w:val="20"/>
              </w:rPr>
            </w:pPr>
          </w:p>
          <w:p w14:paraId="66690FE1" w14:textId="77777777" w:rsidR="00B932F6" w:rsidRPr="00906F04" w:rsidRDefault="00B932F6" w:rsidP="00B932F6">
            <w:pPr>
              <w:rPr>
                <w:b/>
                <w:iCs/>
                <w:szCs w:val="20"/>
              </w:rPr>
            </w:pPr>
            <w:r w:rsidRPr="00906F04">
              <w:rPr>
                <w:b/>
                <w:iCs/>
                <w:szCs w:val="20"/>
                <w:highlight w:val="green"/>
              </w:rPr>
              <w:t>Agreement</w:t>
            </w:r>
          </w:p>
          <w:p w14:paraId="67932791" w14:textId="77777777" w:rsidR="00B932F6" w:rsidRPr="00906F04" w:rsidRDefault="00B932F6" w:rsidP="00B932F6">
            <w:pPr>
              <w:rPr>
                <w:rFonts w:eastAsia="Calibri"/>
                <w:bCs/>
                <w:szCs w:val="20"/>
                <w:lang w:eastAsia="zh-CN"/>
              </w:rPr>
            </w:pPr>
            <w:r w:rsidRPr="00906F04">
              <w:rPr>
                <w:rFonts w:eastAsia="Calibri"/>
                <w:bCs/>
                <w:szCs w:val="20"/>
              </w:rPr>
              <w:t xml:space="preserve">For a dedicated resource pool, at least the case where </w:t>
            </w:r>
            <w:r w:rsidRPr="00906F04">
              <w:rPr>
                <w:rFonts w:eastAsia="Calibri"/>
                <w:bCs/>
                <w:szCs w:val="20"/>
                <w:lang w:eastAsia="zh-CN"/>
              </w:rPr>
              <w:t>SL PRS bandwidth is same as resource pool bandwidth is supported.</w:t>
            </w:r>
          </w:p>
          <w:p w14:paraId="1361D70C" w14:textId="77777777" w:rsidR="00B932F6" w:rsidRPr="00906F04" w:rsidRDefault="00B932F6" w:rsidP="00B932F6">
            <w:pPr>
              <w:rPr>
                <w:iCs/>
                <w:szCs w:val="20"/>
              </w:rPr>
            </w:pPr>
          </w:p>
          <w:p w14:paraId="2B839405" w14:textId="77777777" w:rsidR="00B932F6" w:rsidRPr="00906F04" w:rsidRDefault="00B932F6" w:rsidP="00B932F6">
            <w:pPr>
              <w:rPr>
                <w:b/>
                <w:iCs/>
                <w:szCs w:val="20"/>
              </w:rPr>
            </w:pPr>
            <w:r w:rsidRPr="00906F04">
              <w:rPr>
                <w:b/>
                <w:iCs/>
                <w:szCs w:val="20"/>
                <w:highlight w:val="green"/>
              </w:rPr>
              <w:t>Agreement</w:t>
            </w:r>
          </w:p>
          <w:p w14:paraId="71D2412E" w14:textId="77777777" w:rsidR="00B932F6" w:rsidRPr="00906F04" w:rsidRDefault="00B932F6" w:rsidP="00B932F6">
            <w:pPr>
              <w:rPr>
                <w:iCs/>
                <w:szCs w:val="20"/>
              </w:rPr>
            </w:pPr>
            <w:r w:rsidRPr="00906F04">
              <w:rPr>
                <w:iCs/>
                <w:szCs w:val="20"/>
              </w:rPr>
              <w:t>For a shared resource pool, SL PRS bandwidth is same as the bandwidth indicated for PSSCH.</w:t>
            </w:r>
          </w:p>
          <w:p w14:paraId="2A1B78D9" w14:textId="77777777" w:rsidR="00B932F6" w:rsidRPr="00906F04" w:rsidRDefault="00B932F6" w:rsidP="00B932F6">
            <w:pPr>
              <w:rPr>
                <w:iCs/>
                <w:szCs w:val="20"/>
              </w:rPr>
            </w:pPr>
          </w:p>
          <w:p w14:paraId="14AB0293" w14:textId="77777777" w:rsidR="00B932F6" w:rsidRDefault="00B932F6" w:rsidP="00B932F6">
            <w:pPr>
              <w:rPr>
                <w:iCs/>
              </w:rPr>
            </w:pPr>
          </w:p>
          <w:p w14:paraId="7F8E8090" w14:textId="77777777" w:rsidR="00B932F6" w:rsidRPr="00906F04" w:rsidRDefault="00B932F6" w:rsidP="00B932F6">
            <w:pPr>
              <w:rPr>
                <w:b/>
                <w:iCs/>
                <w:szCs w:val="20"/>
              </w:rPr>
            </w:pPr>
            <w:r w:rsidRPr="00906F04">
              <w:rPr>
                <w:b/>
                <w:iCs/>
                <w:szCs w:val="20"/>
                <w:highlight w:val="green"/>
              </w:rPr>
              <w:t>Agreement</w:t>
            </w:r>
          </w:p>
          <w:p w14:paraId="18E7193D" w14:textId="77777777" w:rsidR="00B932F6" w:rsidRPr="00EA42C0" w:rsidRDefault="00B932F6" w:rsidP="00B932F6">
            <w:pPr>
              <w:snapToGrid w:val="0"/>
              <w:rPr>
                <w:rFonts w:cs="CG Times (WN)"/>
                <w:iCs/>
              </w:rPr>
            </w:pPr>
            <w:r w:rsidRPr="00EA42C0">
              <w:rPr>
                <w:rFonts w:cs="CG Times (WN)"/>
                <w:iCs/>
              </w:rPr>
              <w:t>For a shared resource pool</w:t>
            </w:r>
          </w:p>
          <w:p w14:paraId="74BFF5A0" w14:textId="77777777" w:rsidR="00B932F6" w:rsidRPr="000D70B9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Calibri"/>
                <w:iCs/>
                <w:szCs w:val="20"/>
              </w:rPr>
            </w:pPr>
            <w:r w:rsidRPr="000D70B9">
              <w:rPr>
                <w:rFonts w:eastAsia="Calibri"/>
                <w:iCs/>
                <w:szCs w:val="20"/>
              </w:rPr>
              <w:t>A SL PRS resource refers to a time-frequency resource within a slot that is used for SL PRS transmission.</w:t>
            </w:r>
          </w:p>
          <w:p w14:paraId="033EEB5F" w14:textId="77777777" w:rsidR="00B932F6" w:rsidRPr="000D70B9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Calibri"/>
                <w:iCs/>
                <w:szCs w:val="20"/>
              </w:rPr>
            </w:pPr>
            <w:r w:rsidRPr="000D70B9">
              <w:rPr>
                <w:rFonts w:eastAsia="Calibri"/>
                <w:iCs/>
                <w:szCs w:val="20"/>
              </w:rPr>
              <w:t xml:space="preserve">Characteristics associated with a SL PRS resource in a slot of a shared resource pool include at least: </w:t>
            </w:r>
          </w:p>
          <w:p w14:paraId="1FD852E3" w14:textId="77777777" w:rsidR="00B932F6" w:rsidRPr="000D70B9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Calibri"/>
                <w:iCs/>
                <w:szCs w:val="20"/>
              </w:rPr>
            </w:pPr>
            <w:r w:rsidRPr="000D70B9">
              <w:rPr>
                <w:rFonts w:eastAsia="Calibri"/>
                <w:iCs/>
                <w:szCs w:val="20"/>
              </w:rPr>
              <w:t xml:space="preserve">SL PRS resource ID, </w:t>
            </w:r>
          </w:p>
          <w:p w14:paraId="48F08ADC" w14:textId="77777777" w:rsidR="00B932F6" w:rsidRPr="000D70B9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Calibri"/>
                <w:iCs/>
                <w:szCs w:val="20"/>
              </w:rPr>
            </w:pPr>
            <w:r w:rsidRPr="000D70B9">
              <w:rPr>
                <w:rFonts w:eastAsia="Calibri"/>
                <w:iCs/>
                <w:szCs w:val="20"/>
              </w:rPr>
              <w:t xml:space="preserve">SL PRS comb offset and associated SL PRS comb size (N), </w:t>
            </w:r>
          </w:p>
          <w:p w14:paraId="4F0BF3D6" w14:textId="77777777" w:rsidR="00B932F6" w:rsidRPr="000D70B9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Calibri"/>
                <w:iCs/>
                <w:szCs w:val="20"/>
              </w:rPr>
            </w:pPr>
            <w:r w:rsidRPr="000D70B9">
              <w:rPr>
                <w:rFonts w:eastAsia="Calibri"/>
                <w:iCs/>
                <w:szCs w:val="20"/>
              </w:rPr>
              <w:t>SL PRS starting symbol and number of SL PRS symbols (M),</w:t>
            </w:r>
          </w:p>
          <w:p w14:paraId="18963163" w14:textId="77777777" w:rsidR="00B932F6" w:rsidRPr="000D70B9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Calibri"/>
                <w:iCs/>
                <w:szCs w:val="20"/>
              </w:rPr>
            </w:pPr>
            <w:r w:rsidRPr="000D70B9">
              <w:rPr>
                <w:rFonts w:eastAsia="Calibri"/>
                <w:iCs/>
                <w:szCs w:val="20"/>
              </w:rPr>
              <w:t>SL PRS frequency domain allocation</w:t>
            </w:r>
          </w:p>
          <w:p w14:paraId="54F151DE" w14:textId="77777777" w:rsidR="00B932F6" w:rsidRPr="00EA42C0" w:rsidRDefault="00B932F6" w:rsidP="00B932F6">
            <w:pPr>
              <w:numPr>
                <w:ilvl w:val="2"/>
                <w:numId w:val="21"/>
              </w:numPr>
              <w:snapToGrid w:val="0"/>
              <w:rPr>
                <w:rFonts w:cs="CG Times (WN)"/>
                <w:iCs/>
              </w:rPr>
            </w:pPr>
            <w:r w:rsidRPr="00EA42C0">
              <w:rPr>
                <w:rFonts w:cs="CG Times (WN)"/>
                <w:iCs/>
              </w:rPr>
              <w:t xml:space="preserve">SL PRS </w:t>
            </w:r>
            <w:proofErr w:type="spellStart"/>
            <w:r w:rsidRPr="00EA42C0">
              <w:rPr>
                <w:rFonts w:cs="CG Times (WN)"/>
                <w:iCs/>
              </w:rPr>
              <w:t>freq</w:t>
            </w:r>
            <w:proofErr w:type="spellEnd"/>
            <w:r w:rsidRPr="00EA42C0">
              <w:rPr>
                <w:rFonts w:cs="CG Times (WN)"/>
                <w:iCs/>
              </w:rPr>
              <w:t xml:space="preserve"> domain allocation is not used to identify a unique SL PRS resource </w:t>
            </w:r>
            <w:proofErr w:type="gramStart"/>
            <w:r w:rsidRPr="00EA42C0">
              <w:rPr>
                <w:rFonts w:cs="CG Times (WN)"/>
                <w:iCs/>
              </w:rPr>
              <w:t>ID</w:t>
            </w:r>
            <w:proofErr w:type="gramEnd"/>
          </w:p>
          <w:p w14:paraId="48DEA69C" w14:textId="77777777" w:rsidR="00B932F6" w:rsidRPr="000D70B9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Calibri"/>
                <w:iCs/>
                <w:szCs w:val="20"/>
              </w:rPr>
            </w:pPr>
            <w:r w:rsidRPr="000D70B9">
              <w:rPr>
                <w:rFonts w:eastAsia="Calibri"/>
                <w:iCs/>
                <w:szCs w:val="20"/>
              </w:rPr>
              <w:t>A SL PRS resource is identified by a combination of SL PRS resource ID and a SL PRS frequency domain allocation. This combination is unique within a slot of a shared resource pool.</w:t>
            </w:r>
          </w:p>
          <w:p w14:paraId="20AA9D45" w14:textId="77777777" w:rsidR="00B932F6" w:rsidRPr="00EA42C0" w:rsidRDefault="00B932F6" w:rsidP="00B932F6">
            <w:pPr>
              <w:ind w:left="-360" w:firstLine="357"/>
              <w:contextualSpacing/>
              <w:rPr>
                <w:rFonts w:cs="CG Times (WN)"/>
                <w:iCs/>
              </w:rPr>
            </w:pPr>
            <w:r w:rsidRPr="00EA42C0">
              <w:rPr>
                <w:rFonts w:cs="CG Times (WN)"/>
                <w:iCs/>
              </w:rPr>
              <w:t xml:space="preserve">NOTE 1: The above does not imply need for signalling/(pre-)configuration of all these </w:t>
            </w:r>
            <w:proofErr w:type="gramStart"/>
            <w:r w:rsidRPr="00EA42C0">
              <w:rPr>
                <w:rFonts w:cs="CG Times (WN)"/>
                <w:iCs/>
              </w:rPr>
              <w:t>parameters</w:t>
            </w:r>
            <w:proofErr w:type="gramEnd"/>
          </w:p>
          <w:p w14:paraId="4C601770" w14:textId="77777777" w:rsidR="00B932F6" w:rsidRPr="00EA42C0" w:rsidRDefault="00B932F6" w:rsidP="00B932F6">
            <w:pPr>
              <w:rPr>
                <w:iCs/>
              </w:rPr>
            </w:pPr>
          </w:p>
          <w:p w14:paraId="1D700672" w14:textId="77777777" w:rsidR="00B932F6" w:rsidRPr="00F00C72" w:rsidRDefault="00B932F6" w:rsidP="00B932F6">
            <w:pPr>
              <w:snapToGrid w:val="0"/>
              <w:rPr>
                <w:rFonts w:cs="CG Times (WN)"/>
                <w:b/>
                <w:iCs/>
              </w:rPr>
            </w:pPr>
            <w:r w:rsidRPr="00F00C72">
              <w:rPr>
                <w:rFonts w:cs="CG Times (WN)"/>
                <w:b/>
                <w:iCs/>
              </w:rPr>
              <w:t>C</w:t>
            </w:r>
            <w:r w:rsidRPr="00F00C72">
              <w:rPr>
                <w:rFonts w:cs="CG Times (WN)"/>
                <w:b/>
                <w:bCs/>
                <w:iCs/>
              </w:rPr>
              <w:t>onclusion</w:t>
            </w:r>
          </w:p>
          <w:p w14:paraId="6DB40653" w14:textId="77777777" w:rsidR="00B932F6" w:rsidRPr="00E87FFB" w:rsidRDefault="00B932F6" w:rsidP="00B932F6">
            <w:pPr>
              <w:snapToGrid w:val="0"/>
              <w:rPr>
                <w:rFonts w:cs="CG Times (WN)"/>
                <w:iCs/>
              </w:rPr>
            </w:pPr>
            <w:r w:rsidRPr="00E87FFB">
              <w:rPr>
                <w:rFonts w:cs="CG Times (WN)"/>
                <w:iCs/>
              </w:rPr>
              <w:t xml:space="preserve">For a dedicated or shared resource pool, </w:t>
            </w:r>
            <w:r>
              <w:rPr>
                <w:rFonts w:cs="CG Times (WN)"/>
                <w:iCs/>
              </w:rPr>
              <w:t xml:space="preserve">at least </w:t>
            </w:r>
            <w:r w:rsidRPr="00E87FFB">
              <w:rPr>
                <w:rFonts w:cs="CG Times (WN)"/>
                <w:iCs/>
              </w:rPr>
              <w:t>the following characteristics are NOT included as part of characteristics of a SL PRS resource:</w:t>
            </w:r>
          </w:p>
          <w:p w14:paraId="2E637FDC" w14:textId="77777777" w:rsidR="00B932F6" w:rsidRPr="00E87FFB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iCs/>
              </w:rPr>
            </w:pPr>
            <w:r w:rsidRPr="00E87FFB">
              <w:rPr>
                <w:rFonts w:cs="CG Times (WN)"/>
                <w:iCs/>
              </w:rPr>
              <w:t>Periodicity, number of instances/repetitions of SL PRS</w:t>
            </w:r>
          </w:p>
          <w:p w14:paraId="3A2CEF5E" w14:textId="77777777" w:rsidR="00B932F6" w:rsidRDefault="00B932F6" w:rsidP="00B932F6">
            <w:pPr>
              <w:rPr>
                <w:iCs/>
              </w:rPr>
            </w:pPr>
          </w:p>
          <w:p w14:paraId="68E7B7D2" w14:textId="77777777" w:rsidR="00B932F6" w:rsidRPr="000D70B9" w:rsidRDefault="00B932F6" w:rsidP="00B932F6">
            <w:pPr>
              <w:rPr>
                <w:b/>
                <w:iCs/>
              </w:rPr>
            </w:pPr>
            <w:r w:rsidRPr="000D70B9">
              <w:rPr>
                <w:b/>
                <w:iCs/>
                <w:highlight w:val="green"/>
              </w:rPr>
              <w:t>Agreement</w:t>
            </w:r>
          </w:p>
          <w:p w14:paraId="1C83E8DB" w14:textId="77777777" w:rsidR="00B932F6" w:rsidRPr="00CF056E" w:rsidRDefault="00B932F6" w:rsidP="00B932F6">
            <w:pPr>
              <w:rPr>
                <w:iCs/>
              </w:rPr>
            </w:pPr>
            <w:r w:rsidRPr="00CF056E">
              <w:rPr>
                <w:rFonts w:eastAsia="Calibri"/>
                <w:bCs/>
              </w:rPr>
              <w:t>Comb-based multiplexing of SL PRS resources from different UEs in a slot is NOT supported for shared resource pools</w:t>
            </w:r>
            <w:r w:rsidRPr="00CF056E">
              <w:rPr>
                <w:rFonts w:eastAsia="Calibri"/>
                <w:iCs/>
              </w:rPr>
              <w:t>.</w:t>
            </w:r>
          </w:p>
          <w:p w14:paraId="0B88CCD0" w14:textId="77777777" w:rsidR="00B932F6" w:rsidRDefault="00B932F6" w:rsidP="00B932F6">
            <w:pPr>
              <w:rPr>
                <w:iCs/>
              </w:rPr>
            </w:pPr>
          </w:p>
          <w:p w14:paraId="1A260455" w14:textId="77777777" w:rsidR="00B932F6" w:rsidRPr="00BF2137" w:rsidRDefault="00B932F6" w:rsidP="00B932F6">
            <w:pPr>
              <w:rPr>
                <w:b/>
                <w:iCs/>
                <w:szCs w:val="20"/>
              </w:rPr>
            </w:pPr>
            <w:r w:rsidRPr="00BF2137">
              <w:rPr>
                <w:b/>
                <w:iCs/>
                <w:szCs w:val="20"/>
              </w:rPr>
              <w:t>Conclusion</w:t>
            </w:r>
          </w:p>
          <w:p w14:paraId="3F80F045" w14:textId="77777777" w:rsidR="00B932F6" w:rsidRPr="00BF2137" w:rsidRDefault="00B932F6" w:rsidP="00B932F6">
            <w:pPr>
              <w:rPr>
                <w:iCs/>
                <w:szCs w:val="20"/>
              </w:rPr>
            </w:pPr>
            <w:r w:rsidRPr="00BF2137">
              <w:rPr>
                <w:rFonts w:eastAsia="Calibri"/>
                <w:bCs/>
                <w:szCs w:val="20"/>
              </w:rPr>
              <w:t>TDM-ed SL PRS resources within a slot from a single UE in a dedicated/shared resource pool is not supported in Rel-18.</w:t>
            </w:r>
          </w:p>
          <w:p w14:paraId="508E542B" w14:textId="77777777" w:rsidR="00B932F6" w:rsidRDefault="00B932F6" w:rsidP="00B932F6">
            <w:pPr>
              <w:rPr>
                <w:iCs/>
              </w:rPr>
            </w:pPr>
          </w:p>
          <w:p w14:paraId="7F3FCBEF" w14:textId="77777777" w:rsidR="00B932F6" w:rsidRPr="000D70B9" w:rsidRDefault="00B932F6" w:rsidP="00B932F6">
            <w:pPr>
              <w:rPr>
                <w:b/>
                <w:iCs/>
              </w:rPr>
            </w:pPr>
            <w:r w:rsidRPr="000D70B9">
              <w:rPr>
                <w:b/>
                <w:iCs/>
                <w:highlight w:val="green"/>
              </w:rPr>
              <w:t>Agreement</w:t>
            </w:r>
          </w:p>
          <w:p w14:paraId="4D7F999E" w14:textId="77777777" w:rsidR="00B932F6" w:rsidRPr="000D70B9" w:rsidRDefault="00B932F6" w:rsidP="00B932F6">
            <w:pPr>
              <w:rPr>
                <w:rFonts w:eastAsia="Calibri"/>
                <w:bCs/>
              </w:rPr>
            </w:pPr>
            <w:r w:rsidRPr="000D70B9">
              <w:rPr>
                <w:rFonts w:eastAsia="Calibri"/>
                <w:bCs/>
              </w:rPr>
              <w:lastRenderedPageBreak/>
              <w:t>Multiple (</w:t>
            </w:r>
            <w:proofErr w:type="gramStart"/>
            <w:r w:rsidRPr="000D70B9">
              <w:rPr>
                <w:rFonts w:eastAsia="Calibri"/>
                <w:bCs/>
              </w:rPr>
              <w:t>M,N</w:t>
            </w:r>
            <w:proofErr w:type="gramEnd"/>
            <w:r w:rsidRPr="000D70B9">
              <w:rPr>
                <w:rFonts w:eastAsia="Calibri"/>
                <w:bCs/>
              </w:rPr>
              <w:t>) pairs within a slot in a dedicated resource pool is supported  only when the different (M, N) pairs are always multiplexed via TDM to different sets of symbols in a slot. Only a single (</w:t>
            </w:r>
            <w:proofErr w:type="gramStart"/>
            <w:r w:rsidRPr="000D70B9">
              <w:rPr>
                <w:rFonts w:eastAsia="Calibri"/>
                <w:bCs/>
              </w:rPr>
              <w:t>M,N</w:t>
            </w:r>
            <w:proofErr w:type="gramEnd"/>
            <w:r w:rsidRPr="000D70B9">
              <w:rPr>
                <w:rFonts w:eastAsia="Calibri"/>
                <w:bCs/>
              </w:rPr>
              <w:t>) value can be mapped within one TDM duration (i.e. one set of symbols).</w:t>
            </w:r>
          </w:p>
          <w:p w14:paraId="33351DBD" w14:textId="77777777" w:rsidR="00B932F6" w:rsidRDefault="00B932F6" w:rsidP="00B932F6">
            <w:pPr>
              <w:rPr>
                <w:iCs/>
              </w:rPr>
            </w:pPr>
          </w:p>
          <w:p w14:paraId="2FBDBAE1" w14:textId="77777777" w:rsidR="00B932F6" w:rsidRDefault="00B932F6" w:rsidP="00B932F6">
            <w:pPr>
              <w:rPr>
                <w:iCs/>
              </w:rPr>
            </w:pPr>
            <w:r w:rsidRPr="000761AB">
              <w:rPr>
                <w:iCs/>
                <w:highlight w:val="yellow"/>
              </w:rPr>
              <w:t>Working assumption</w:t>
            </w:r>
          </w:p>
          <w:p w14:paraId="1CB71F9C" w14:textId="3FCFD457" w:rsidR="00B932F6" w:rsidRPr="0030286A" w:rsidRDefault="00B932F6" w:rsidP="00B932F6">
            <w:pPr>
              <w:numPr>
                <w:ilvl w:val="0"/>
                <w:numId w:val="34"/>
              </w:numPr>
              <w:rPr>
                <w:iCs/>
              </w:rPr>
            </w:pPr>
            <w:r w:rsidRPr="0030286A">
              <w:rPr>
                <w:iCs/>
                <w:szCs w:val="20"/>
                <w:lang w:eastAsia="zh-CN"/>
              </w:rPr>
              <w:t>For SL PRS sequence generation, the</w:t>
            </w:r>
            <w:r w:rsidRPr="0030286A">
              <w:rPr>
                <w:bCs/>
                <w:iCs/>
                <w:szCs w:val="20"/>
                <w:lang w:eastAsia="zh-CN"/>
              </w:rPr>
              <w:t xml:space="preserve"> parameter </w:t>
            </w:r>
            <w:r w:rsidRPr="0030286A">
              <w:rPr>
                <w:bCs/>
                <w:iCs/>
                <w:szCs w:val="20"/>
                <w:lang w:eastAsia="zh-CN"/>
              </w:rPr>
              <w:fldChar w:fldCharType="begin"/>
            </w:r>
            <w:r w:rsidRPr="0030286A">
              <w:rPr>
                <w:bCs/>
                <w:iCs/>
                <w:szCs w:val="20"/>
                <w:lang w:eastAsia="zh-CN"/>
              </w:rPr>
              <w:instrText xml:space="preserve"> QUOTE </w:instrText>
            </w:r>
            <w:r w:rsidRPr="0030286A">
              <w:rPr>
                <w:noProof/>
                <w:position w:val="-8"/>
              </w:rPr>
              <w:drawing>
                <wp:inline distT="0" distB="0" distL="0" distR="0" wp14:anchorId="6E8EA448" wp14:editId="475FC330">
                  <wp:extent cx="349250" cy="1714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286A">
              <w:rPr>
                <w:bCs/>
                <w:iCs/>
                <w:szCs w:val="20"/>
                <w:lang w:eastAsia="zh-CN"/>
              </w:rPr>
              <w:instrText xml:space="preserve"> </w:instrText>
            </w:r>
            <w:r w:rsidRPr="0030286A">
              <w:rPr>
                <w:bCs/>
                <w:iCs/>
                <w:szCs w:val="20"/>
                <w:lang w:eastAsia="zh-CN"/>
              </w:rPr>
              <w:fldChar w:fldCharType="separate"/>
            </w:r>
            <w:r w:rsidRPr="0030286A">
              <w:rPr>
                <w:noProof/>
                <w:position w:val="-8"/>
              </w:rPr>
              <w:drawing>
                <wp:inline distT="0" distB="0" distL="0" distR="0" wp14:anchorId="3A0C7EEB" wp14:editId="1FE3F38E">
                  <wp:extent cx="349250" cy="1714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286A">
              <w:rPr>
                <w:bCs/>
                <w:iCs/>
                <w:szCs w:val="20"/>
                <w:lang w:eastAsia="zh-CN"/>
              </w:rPr>
              <w:fldChar w:fldCharType="end"/>
            </w:r>
            <w:r w:rsidRPr="0030286A">
              <w:rPr>
                <w:bCs/>
                <w:iCs/>
                <w:szCs w:val="20"/>
                <w:lang w:eastAsia="zh-CN"/>
              </w:rPr>
              <w:t xml:space="preserve"> is defined as below</w:t>
            </w:r>
            <w:r w:rsidRPr="0030286A">
              <w:rPr>
                <w:iCs/>
                <w:szCs w:val="20"/>
                <w:lang w:eastAsia="zh-CN"/>
              </w:rPr>
              <w:fldChar w:fldCharType="begin"/>
            </w:r>
            <w:r w:rsidRPr="0030286A">
              <w:rPr>
                <w:iCs/>
                <w:szCs w:val="20"/>
                <w:lang w:eastAsia="zh-CN"/>
              </w:rPr>
              <w:instrText xml:space="preserve"> QUOTE </w:instrText>
            </w:r>
            <w:r w:rsidRPr="0030286A">
              <w:rPr>
                <w:rFonts w:ascii="Cambria Math" w:eastAsia="Times New Roman" w:hAnsi="Cambria Math"/>
                <w:iCs/>
                <w:color w:val="00B0F0"/>
              </w:rPr>
              <w:instrText>nID,seqSL-PRS</w:instrText>
            </w:r>
            <w:r w:rsidRPr="0030286A">
              <w:rPr>
                <w:iCs/>
                <w:szCs w:val="20"/>
                <w:lang w:eastAsia="zh-CN"/>
              </w:rPr>
              <w:instrText xml:space="preserve"> </w:instrText>
            </w:r>
            <w:r w:rsidRPr="0030286A">
              <w:rPr>
                <w:iCs/>
                <w:szCs w:val="20"/>
                <w:lang w:eastAsia="zh-CN"/>
              </w:rPr>
              <w:fldChar w:fldCharType="end"/>
            </w:r>
            <w:r w:rsidRPr="0030286A">
              <w:rPr>
                <w:iCs/>
                <w:szCs w:val="20"/>
                <w:lang w:eastAsia="zh-CN"/>
              </w:rPr>
              <w:t>:</w:t>
            </w:r>
          </w:p>
          <w:p w14:paraId="38445D4B" w14:textId="5DC66214" w:rsidR="00B932F6" w:rsidRPr="0030286A" w:rsidRDefault="00B932F6" w:rsidP="00B932F6">
            <w:pPr>
              <w:numPr>
                <w:ilvl w:val="1"/>
                <w:numId w:val="34"/>
              </w:numPr>
              <w:contextualSpacing/>
              <w:rPr>
                <w:iCs/>
              </w:rPr>
            </w:pPr>
            <w:r w:rsidRPr="0030286A">
              <w:rPr>
                <w:iCs/>
                <w:position w:val="-9"/>
              </w:rPr>
              <w:fldChar w:fldCharType="begin"/>
            </w:r>
            <w:r w:rsidRPr="0030286A">
              <w:rPr>
                <w:iCs/>
                <w:position w:val="-9"/>
              </w:rPr>
              <w:instrText xml:space="preserve"> QUOTE </w:instrText>
            </w:r>
            <w:r w:rsidRPr="0030286A">
              <w:rPr>
                <w:noProof/>
                <w:position w:val="-8"/>
              </w:rPr>
              <w:drawing>
                <wp:inline distT="0" distB="0" distL="0" distR="0" wp14:anchorId="7141598F" wp14:editId="23E9DCBF">
                  <wp:extent cx="349250" cy="1714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286A">
              <w:rPr>
                <w:iCs/>
                <w:position w:val="-9"/>
              </w:rPr>
              <w:instrText xml:space="preserve"> </w:instrText>
            </w:r>
            <w:r w:rsidRPr="0030286A">
              <w:rPr>
                <w:iCs/>
                <w:position w:val="-9"/>
              </w:rPr>
              <w:fldChar w:fldCharType="separate"/>
            </w:r>
            <w:r w:rsidRPr="0030286A">
              <w:rPr>
                <w:noProof/>
                <w:position w:val="-8"/>
              </w:rPr>
              <w:drawing>
                <wp:inline distT="0" distB="0" distL="0" distR="0" wp14:anchorId="0C6DC4C8" wp14:editId="3253CA23">
                  <wp:extent cx="349250" cy="1714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286A">
              <w:rPr>
                <w:iCs/>
                <w:position w:val="-9"/>
              </w:rPr>
              <w:fldChar w:fldCharType="end"/>
            </w:r>
            <w:r w:rsidRPr="0030286A">
              <w:rPr>
                <w:iCs/>
                <w:position w:val="-9"/>
              </w:rPr>
              <w:t xml:space="preserve"> </w:t>
            </w:r>
            <w:r w:rsidRPr="0030286A">
              <w:rPr>
                <w:rFonts w:eastAsia="Times New Roman"/>
                <w:iCs/>
                <w:szCs w:val="20"/>
              </w:rPr>
              <w:t xml:space="preserve">is </w:t>
            </w:r>
            <w:r w:rsidRPr="0030286A">
              <w:rPr>
                <w:rFonts w:eastAsia="Times New Roman"/>
                <w:bCs/>
                <w:iCs/>
                <w:szCs w:val="20"/>
              </w:rPr>
              <w:t xml:space="preserve">provided by higher layers to a Tx UE </w:t>
            </w:r>
          </w:p>
          <w:p w14:paraId="31BBD3DF" w14:textId="77777777" w:rsidR="00B932F6" w:rsidRPr="0030286A" w:rsidRDefault="00B932F6" w:rsidP="00B932F6">
            <w:pPr>
              <w:numPr>
                <w:ilvl w:val="2"/>
                <w:numId w:val="34"/>
              </w:numPr>
              <w:contextualSpacing/>
              <w:rPr>
                <w:iCs/>
              </w:rPr>
            </w:pPr>
            <w:r w:rsidRPr="0030286A">
              <w:rPr>
                <w:rFonts w:eastAsia="Times New Roman"/>
                <w:bCs/>
                <w:iCs/>
                <w:szCs w:val="20"/>
              </w:rPr>
              <w:t xml:space="preserve">Details on higher layers, including consideration of Tx UE’s own higher layer, are up to </w:t>
            </w:r>
            <w:proofErr w:type="gramStart"/>
            <w:r w:rsidRPr="0030286A">
              <w:rPr>
                <w:rFonts w:eastAsia="Times New Roman"/>
                <w:bCs/>
                <w:iCs/>
                <w:szCs w:val="20"/>
              </w:rPr>
              <w:t>RAN2</w:t>
            </w:r>
            <w:proofErr w:type="gramEnd"/>
          </w:p>
          <w:p w14:paraId="0DBBF2BF" w14:textId="77777777" w:rsidR="00B932F6" w:rsidRPr="0030286A" w:rsidRDefault="00B932F6" w:rsidP="00B932F6">
            <w:pPr>
              <w:numPr>
                <w:ilvl w:val="2"/>
                <w:numId w:val="34"/>
              </w:numPr>
              <w:rPr>
                <w:iCs/>
              </w:rPr>
            </w:pPr>
            <w:r w:rsidRPr="0030286A">
              <w:rPr>
                <w:iCs/>
              </w:rPr>
              <w:t>The higher layer parameter is provided to an Rx UE via LPP/SLPP.</w:t>
            </w:r>
          </w:p>
          <w:p w14:paraId="7E5C4FF7" w14:textId="584BBBA8" w:rsidR="00B932F6" w:rsidRPr="000F7B3C" w:rsidRDefault="00B932F6" w:rsidP="00B932F6">
            <w:pPr>
              <w:numPr>
                <w:ilvl w:val="2"/>
                <w:numId w:val="34"/>
              </w:numPr>
              <w:contextualSpacing/>
              <w:rPr>
                <w:iCs/>
              </w:rPr>
            </w:pPr>
            <w:r w:rsidRPr="000F7B3C">
              <w:rPr>
                <w:iCs/>
              </w:rPr>
              <w:t xml:space="preserve">FFS: If (pre-)configured for a resource pool and use of SL PRS for sensing is supported, </w:t>
            </w:r>
            <w:r w:rsidRPr="000F7B3C">
              <w:rPr>
                <w:iCs/>
                <w:position w:val="-9"/>
              </w:rPr>
              <w:fldChar w:fldCharType="begin"/>
            </w:r>
            <w:r w:rsidRPr="000F7B3C">
              <w:rPr>
                <w:iCs/>
                <w:position w:val="-9"/>
              </w:rPr>
              <w:instrText xml:space="preserve"> QUOTE </w:instrText>
            </w:r>
            <w:r w:rsidRPr="000F7B3C">
              <w:rPr>
                <w:noProof/>
                <w:position w:val="-8"/>
              </w:rPr>
              <w:drawing>
                <wp:inline distT="0" distB="0" distL="0" distR="0" wp14:anchorId="7315C971" wp14:editId="124410F8">
                  <wp:extent cx="349250" cy="1714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7B3C">
              <w:rPr>
                <w:iCs/>
                <w:position w:val="-9"/>
              </w:rPr>
              <w:instrText xml:space="preserve"> </w:instrText>
            </w:r>
            <w:r w:rsidRPr="000F7B3C">
              <w:rPr>
                <w:iCs/>
                <w:position w:val="-9"/>
              </w:rPr>
              <w:fldChar w:fldCharType="separate"/>
            </w:r>
            <w:r w:rsidRPr="000F7B3C">
              <w:rPr>
                <w:noProof/>
                <w:position w:val="-8"/>
              </w:rPr>
              <w:drawing>
                <wp:inline distT="0" distB="0" distL="0" distR="0" wp14:anchorId="6A22E41A" wp14:editId="570A9E38">
                  <wp:extent cx="349250" cy="1714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7B3C">
              <w:rPr>
                <w:iCs/>
                <w:position w:val="-9"/>
              </w:rPr>
              <w:fldChar w:fldCharType="end"/>
            </w:r>
            <w:r w:rsidRPr="000F7B3C">
              <w:rPr>
                <w:iCs/>
                <w:position w:val="-9"/>
              </w:rPr>
              <w:t xml:space="preserve"> </w:t>
            </w:r>
            <w:r w:rsidRPr="000F7B3C">
              <w:rPr>
                <w:rFonts w:eastAsia="Times New Roman"/>
                <w:iCs/>
                <w:szCs w:val="20"/>
              </w:rPr>
              <w:t>is based on 12 LSB bits CRC of PSCCH associated with the SL</w:t>
            </w:r>
            <w:r w:rsidRPr="000F7B3C">
              <w:rPr>
                <w:iCs/>
              </w:rPr>
              <w:t xml:space="preserve"> PRS</w:t>
            </w:r>
          </w:p>
          <w:p w14:paraId="3674BAFB" w14:textId="26E0CF1D" w:rsidR="00B932F6" w:rsidRPr="0030286A" w:rsidRDefault="00B932F6" w:rsidP="00B932F6">
            <w:pPr>
              <w:numPr>
                <w:ilvl w:val="1"/>
                <w:numId w:val="34"/>
              </w:numPr>
              <w:rPr>
                <w:iCs/>
              </w:rPr>
            </w:pPr>
            <w:r w:rsidRPr="0030286A">
              <w:rPr>
                <w:iCs/>
              </w:rPr>
              <w:t xml:space="preserve">Otherwise (i.e., if not provided by higher layers), </w:t>
            </w:r>
            <w:r w:rsidRPr="0030286A">
              <w:rPr>
                <w:iCs/>
                <w:position w:val="-9"/>
              </w:rPr>
              <w:fldChar w:fldCharType="begin"/>
            </w:r>
            <w:r w:rsidRPr="0030286A">
              <w:rPr>
                <w:iCs/>
                <w:position w:val="-9"/>
              </w:rPr>
              <w:instrText xml:space="preserve"> QUOTE </w:instrText>
            </w:r>
            <w:r w:rsidRPr="0030286A">
              <w:rPr>
                <w:noProof/>
                <w:position w:val="-8"/>
              </w:rPr>
              <w:drawing>
                <wp:inline distT="0" distB="0" distL="0" distR="0" wp14:anchorId="25DDF60E" wp14:editId="6B25DECA">
                  <wp:extent cx="349250" cy="1714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286A">
              <w:rPr>
                <w:iCs/>
                <w:position w:val="-9"/>
              </w:rPr>
              <w:instrText xml:space="preserve"> </w:instrText>
            </w:r>
            <w:r w:rsidRPr="0030286A">
              <w:rPr>
                <w:iCs/>
                <w:position w:val="-9"/>
              </w:rPr>
              <w:fldChar w:fldCharType="separate"/>
            </w:r>
            <w:r w:rsidRPr="0030286A">
              <w:rPr>
                <w:noProof/>
                <w:position w:val="-8"/>
              </w:rPr>
              <w:drawing>
                <wp:inline distT="0" distB="0" distL="0" distR="0" wp14:anchorId="5795A32B" wp14:editId="4DDD6FDE">
                  <wp:extent cx="349250" cy="171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286A">
              <w:rPr>
                <w:iCs/>
                <w:position w:val="-9"/>
              </w:rPr>
              <w:fldChar w:fldCharType="end"/>
            </w:r>
            <w:r w:rsidRPr="0030286A">
              <w:rPr>
                <w:iCs/>
                <w:position w:val="-9"/>
              </w:rPr>
              <w:t xml:space="preserve"> </w:t>
            </w:r>
            <w:r w:rsidRPr="0030286A">
              <w:rPr>
                <w:rFonts w:eastAsia="Times New Roman"/>
                <w:iCs/>
                <w:szCs w:val="20"/>
              </w:rPr>
              <w:t>is based on 12 LSB bits CRC of PSCCH associated with the SL PRS</w:t>
            </w:r>
          </w:p>
          <w:p w14:paraId="3735F997" w14:textId="77777777" w:rsidR="00B932F6" w:rsidRDefault="00B932F6" w:rsidP="00B932F6">
            <w:pPr>
              <w:rPr>
                <w:iCs/>
              </w:rPr>
            </w:pPr>
          </w:p>
          <w:p w14:paraId="2CB4D77F" w14:textId="77777777" w:rsidR="00B932F6" w:rsidRPr="000D70B9" w:rsidRDefault="00B932F6" w:rsidP="00B932F6">
            <w:pPr>
              <w:rPr>
                <w:b/>
                <w:iCs/>
              </w:rPr>
            </w:pPr>
            <w:r w:rsidRPr="000D70B9">
              <w:rPr>
                <w:b/>
                <w:iCs/>
                <w:highlight w:val="green"/>
              </w:rPr>
              <w:t>Agreement</w:t>
            </w:r>
          </w:p>
          <w:p w14:paraId="30BBDB1C" w14:textId="77777777" w:rsidR="00B932F6" w:rsidRDefault="00B932F6" w:rsidP="00B932F6">
            <w:pPr>
              <w:rPr>
                <w:iCs/>
              </w:rPr>
            </w:pPr>
            <w:r w:rsidRPr="000F7B3C">
              <w:rPr>
                <w:bCs/>
                <w:iCs/>
              </w:rPr>
              <w:t xml:space="preserve">For a shared resource pool, SL PRS transmit power is same as </w:t>
            </w:r>
            <w:r w:rsidRPr="000F7B3C">
              <w:rPr>
                <w:iCs/>
              </w:rPr>
              <w:t>that for PSSCH</w:t>
            </w:r>
            <w:r>
              <w:rPr>
                <w:iCs/>
              </w:rPr>
              <w:t>.</w:t>
            </w:r>
          </w:p>
          <w:p w14:paraId="31D18EF3" w14:textId="77777777" w:rsidR="00B932F6" w:rsidRDefault="00B932F6" w:rsidP="00B932F6">
            <w:pPr>
              <w:rPr>
                <w:iCs/>
              </w:rPr>
            </w:pPr>
          </w:p>
          <w:p w14:paraId="4F65C895" w14:textId="77777777" w:rsidR="00B932F6" w:rsidRPr="000D70B9" w:rsidRDefault="00B932F6" w:rsidP="00B932F6">
            <w:pPr>
              <w:rPr>
                <w:b/>
                <w:iCs/>
              </w:rPr>
            </w:pPr>
            <w:r w:rsidRPr="000D70B9">
              <w:rPr>
                <w:b/>
                <w:iCs/>
                <w:highlight w:val="green"/>
              </w:rPr>
              <w:t>Agreement</w:t>
            </w:r>
          </w:p>
          <w:p w14:paraId="0ECCE0D6" w14:textId="77777777" w:rsidR="00B932F6" w:rsidRDefault="00B932F6" w:rsidP="00B932F6">
            <w:pPr>
              <w:rPr>
                <w:iCs/>
              </w:rPr>
            </w:pPr>
            <w:r w:rsidRPr="000F7B3C">
              <w:rPr>
                <w:iCs/>
              </w:rPr>
              <w:t>For SL PRS in a shared resource pool, the symbols of a SL-PRS resource within a slot are consecutive symbols.</w:t>
            </w:r>
          </w:p>
          <w:p w14:paraId="64DA2A03" w14:textId="77777777" w:rsidR="00B932F6" w:rsidRPr="001C1726" w:rsidRDefault="00B932F6" w:rsidP="00B932F6">
            <w:pPr>
              <w:rPr>
                <w:iCs/>
              </w:rPr>
            </w:pPr>
          </w:p>
          <w:p w14:paraId="5B8B02C0" w14:textId="77777777" w:rsidR="00B932F6" w:rsidRPr="00906F04" w:rsidRDefault="00B932F6" w:rsidP="00B932F6">
            <w:pPr>
              <w:rPr>
                <w:rFonts w:eastAsia="DengXian"/>
                <w:b/>
                <w:bCs/>
                <w:szCs w:val="20"/>
                <w:lang w:eastAsia="zh-C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7EF554B7" w14:textId="77777777" w:rsidR="00B932F6" w:rsidRPr="00906F04" w:rsidRDefault="00B932F6" w:rsidP="00B932F6">
            <w:pPr>
              <w:snapToGrid w:val="0"/>
              <w:jc w:val="both"/>
              <w:rPr>
                <w:rFonts w:eastAsia="DengXian"/>
                <w:szCs w:val="20"/>
              </w:rPr>
            </w:pPr>
            <w:r w:rsidRPr="00906F04">
              <w:rPr>
                <w:szCs w:val="20"/>
              </w:rPr>
              <w:t xml:space="preserve">For definition of SL-PRS based Rx-Tx measurement, the </w:t>
            </w:r>
            <w:r w:rsidRPr="00906F04">
              <w:rPr>
                <w:rFonts w:eastAsia="DengXian"/>
                <w:szCs w:val="20"/>
              </w:rPr>
              <w:t xml:space="preserve">actual SL-PRS transmission time is used for the definition of SL-PRS based Rx-Tx time difference measurement if the UE optionally reports the Tx time information, otherwise use the Rel-16/17 definition for gNB Rx-Tx time difference/UE Rx-Tx time difference in </w:t>
            </w:r>
            <w:proofErr w:type="spellStart"/>
            <w:r w:rsidRPr="00906F04">
              <w:rPr>
                <w:rFonts w:eastAsia="DengXian"/>
                <w:szCs w:val="20"/>
              </w:rPr>
              <w:t>Uu</w:t>
            </w:r>
            <w:proofErr w:type="spellEnd"/>
            <w:r w:rsidRPr="00906F04">
              <w:rPr>
                <w:rFonts w:eastAsia="DengXian"/>
                <w:szCs w:val="20"/>
              </w:rPr>
              <w:t>.</w:t>
            </w:r>
          </w:p>
          <w:p w14:paraId="24BFEFEF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 w:hint="eastAsia"/>
                <w:szCs w:val="20"/>
              </w:rPr>
              <w:t>F</w:t>
            </w:r>
            <w:r w:rsidRPr="00906F04">
              <w:rPr>
                <w:rFonts w:eastAsia="DengXian"/>
                <w:szCs w:val="20"/>
              </w:rPr>
              <w:t>FS: details of the Tx time information</w:t>
            </w:r>
          </w:p>
          <w:p w14:paraId="72647C9D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 w:hint="eastAsia"/>
                <w:szCs w:val="20"/>
              </w:rPr>
              <w:t>F</w:t>
            </w:r>
            <w:r w:rsidRPr="00906F04">
              <w:rPr>
                <w:rFonts w:eastAsia="DengXian"/>
                <w:szCs w:val="20"/>
              </w:rPr>
              <w:t>FS: whether additionally the network or LMF can request the UE to report the Tx time information</w:t>
            </w:r>
          </w:p>
          <w:p w14:paraId="140D763E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 w:hint="eastAsia"/>
                <w:szCs w:val="20"/>
              </w:rPr>
              <w:t>N</w:t>
            </w:r>
            <w:r w:rsidRPr="00906F04">
              <w:rPr>
                <w:rFonts w:eastAsia="DengXian"/>
                <w:szCs w:val="20"/>
              </w:rPr>
              <w:t>ote: the value of Rx-Tx measurement is within [-0.5 0.5] ms</w:t>
            </w:r>
          </w:p>
          <w:p w14:paraId="637DEEE1" w14:textId="77777777" w:rsidR="00B932F6" w:rsidRPr="00906F04" w:rsidRDefault="00B932F6" w:rsidP="00B932F6">
            <w:pPr>
              <w:rPr>
                <w:szCs w:val="20"/>
                <w:lang w:eastAsia="x-none"/>
              </w:rPr>
            </w:pPr>
          </w:p>
          <w:p w14:paraId="71421D14" w14:textId="77777777" w:rsidR="00B932F6" w:rsidRPr="00906F04" w:rsidRDefault="00B932F6" w:rsidP="00B932F6">
            <w:pPr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10628553" w14:textId="77777777" w:rsidR="00B932F6" w:rsidRPr="00906F04" w:rsidRDefault="00B932F6" w:rsidP="00B932F6">
            <w:pPr>
              <w:snapToGrid w:val="0"/>
              <w:jc w:val="both"/>
              <w:rPr>
                <w:szCs w:val="20"/>
              </w:rPr>
            </w:pPr>
            <w:r w:rsidRPr="00906F04">
              <w:rPr>
                <w:rFonts w:hint="eastAsia"/>
                <w:szCs w:val="20"/>
              </w:rPr>
              <w:t>For provision of assistance information</w:t>
            </w:r>
            <w:r w:rsidRPr="00906F04">
              <w:rPr>
                <w:szCs w:val="20"/>
              </w:rPr>
              <w:t xml:space="preserve"> for </w:t>
            </w:r>
            <w:proofErr w:type="spellStart"/>
            <w:r w:rsidRPr="00906F04">
              <w:rPr>
                <w:szCs w:val="20"/>
              </w:rPr>
              <w:t>sidelink</w:t>
            </w:r>
            <w:proofErr w:type="spellEnd"/>
            <w:r w:rsidRPr="00906F04">
              <w:rPr>
                <w:szCs w:val="20"/>
              </w:rPr>
              <w:t xml:space="preserve"> positioning, t</w:t>
            </w:r>
            <w:r w:rsidRPr="00906F04">
              <w:rPr>
                <w:rFonts w:hint="eastAsia"/>
                <w:szCs w:val="20"/>
              </w:rPr>
              <w:t>he ARP</w:t>
            </w:r>
            <w:r w:rsidRPr="00906F04">
              <w:rPr>
                <w:szCs w:val="20"/>
              </w:rPr>
              <w:t xml:space="preserve"> location information </w:t>
            </w:r>
            <w:r w:rsidRPr="00906F04">
              <w:rPr>
                <w:rFonts w:hint="eastAsia"/>
                <w:szCs w:val="20"/>
              </w:rPr>
              <w:t>can be provided to LMF or UE.</w:t>
            </w:r>
          </w:p>
          <w:p w14:paraId="2EA17AC6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/>
                <w:szCs w:val="20"/>
              </w:rPr>
              <w:t>FFS: which UEs can receive the location information (note: which may be decided by other WGs)</w:t>
            </w:r>
          </w:p>
          <w:p w14:paraId="03EFCB8F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/>
                <w:szCs w:val="20"/>
              </w:rPr>
              <w:t xml:space="preserve">FFS: details on the location information, e.g., relative location information </w:t>
            </w:r>
          </w:p>
          <w:p w14:paraId="2160E752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 w:hint="eastAsia"/>
                <w:szCs w:val="20"/>
              </w:rPr>
              <w:t>N</w:t>
            </w:r>
            <w:r w:rsidRPr="00906F04">
              <w:rPr>
                <w:rFonts w:eastAsia="DengXian"/>
                <w:szCs w:val="20"/>
              </w:rPr>
              <w:t>ote: different ARPs have their own location information</w:t>
            </w:r>
          </w:p>
          <w:p w14:paraId="1D96FB60" w14:textId="77777777" w:rsidR="00B932F6" w:rsidRPr="00906F04" w:rsidRDefault="00B932F6" w:rsidP="00B932F6">
            <w:pPr>
              <w:rPr>
                <w:szCs w:val="20"/>
                <w:lang w:eastAsia="x-none"/>
              </w:rPr>
            </w:pPr>
          </w:p>
          <w:p w14:paraId="44364966" w14:textId="77777777" w:rsidR="00B932F6" w:rsidRPr="00906F04" w:rsidRDefault="00B932F6" w:rsidP="00B932F6">
            <w:pPr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71AA9861" w14:textId="77777777" w:rsidR="00B932F6" w:rsidRPr="00906F04" w:rsidRDefault="00B932F6" w:rsidP="00B932F6">
            <w:pPr>
              <w:snapToGrid w:val="0"/>
              <w:jc w:val="both"/>
              <w:rPr>
                <w:szCs w:val="20"/>
              </w:rPr>
            </w:pPr>
            <w:r w:rsidRPr="00906F04">
              <w:rPr>
                <w:szCs w:val="20"/>
              </w:rPr>
              <w:t>For per ARP measurement</w:t>
            </w:r>
          </w:p>
          <w:p w14:paraId="38A4C8A2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szCs w:val="20"/>
              </w:rPr>
              <w:t xml:space="preserve">The ARP ID of an ARP used for reception can be reported along with SL positioning measurement </w:t>
            </w:r>
            <w:r w:rsidRPr="00906F04">
              <w:rPr>
                <w:rFonts w:hint="eastAsia"/>
                <w:szCs w:val="20"/>
              </w:rPr>
              <w:t>in</w:t>
            </w:r>
            <w:r w:rsidRPr="00906F04">
              <w:rPr>
                <w:szCs w:val="20"/>
              </w:rPr>
              <w:t xml:space="preserve"> </w:t>
            </w:r>
            <w:r w:rsidRPr="00906F04">
              <w:rPr>
                <w:rFonts w:hint="eastAsia"/>
                <w:szCs w:val="20"/>
              </w:rPr>
              <w:t>measurement</w:t>
            </w:r>
            <w:r w:rsidRPr="00906F04">
              <w:rPr>
                <w:szCs w:val="20"/>
              </w:rPr>
              <w:t xml:space="preserve"> </w:t>
            </w:r>
            <w:proofErr w:type="spellStart"/>
            <w:proofErr w:type="gramStart"/>
            <w:r w:rsidRPr="00906F04">
              <w:rPr>
                <w:rFonts w:hint="eastAsia"/>
                <w:szCs w:val="20"/>
              </w:rPr>
              <w:t>report</w:t>
            </w:r>
            <w:r w:rsidRPr="00906F04">
              <w:rPr>
                <w:szCs w:val="20"/>
              </w:rPr>
              <w:t>.</w:t>
            </w:r>
            <w:r w:rsidRPr="00906F04">
              <w:rPr>
                <w:rFonts w:eastAsia="DengXian"/>
                <w:szCs w:val="20"/>
              </w:rPr>
              <w:t>The</w:t>
            </w:r>
            <w:proofErr w:type="spellEnd"/>
            <w:proofErr w:type="gramEnd"/>
            <w:r w:rsidRPr="00906F04">
              <w:rPr>
                <w:rFonts w:eastAsia="DengXian"/>
                <w:szCs w:val="20"/>
              </w:rPr>
              <w:t xml:space="preserve"> ARP ID is used to uniquely identify an ARP associated with a UE</w:t>
            </w:r>
          </w:p>
          <w:p w14:paraId="24B1D162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/>
                <w:szCs w:val="20"/>
              </w:rPr>
              <w:t>FFS: UE can indicate whether different ARPs for Rx and Tx are used for UE Rx-Tx time difference, if the UE optionally reports the Tx time information</w:t>
            </w:r>
          </w:p>
          <w:p w14:paraId="54BA70F8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 w:hint="eastAsia"/>
                <w:szCs w:val="20"/>
              </w:rPr>
              <w:t>F</w:t>
            </w:r>
            <w:r w:rsidRPr="00906F04">
              <w:rPr>
                <w:rFonts w:eastAsia="DengXian"/>
                <w:szCs w:val="20"/>
              </w:rPr>
              <w:t xml:space="preserve">FS: ARP ID </w:t>
            </w:r>
            <w:r w:rsidRPr="00906F04">
              <w:rPr>
                <w:szCs w:val="20"/>
              </w:rPr>
              <w:t>of an ARP used for transmission,</w:t>
            </w:r>
            <w:r w:rsidRPr="00906F04">
              <w:rPr>
                <w:rFonts w:eastAsia="DengXian"/>
                <w:szCs w:val="20"/>
              </w:rPr>
              <w:t xml:space="preserve"> and details if supported</w:t>
            </w:r>
          </w:p>
          <w:p w14:paraId="0F8CC82B" w14:textId="77777777" w:rsidR="00B932F6" w:rsidRPr="00906F04" w:rsidRDefault="00B932F6" w:rsidP="00B932F6">
            <w:pPr>
              <w:rPr>
                <w:szCs w:val="20"/>
                <w:lang w:eastAsia="x-none"/>
              </w:rPr>
            </w:pPr>
          </w:p>
          <w:p w14:paraId="26E7C694" w14:textId="77777777" w:rsidR="00B932F6" w:rsidRPr="00906F04" w:rsidRDefault="00B932F6" w:rsidP="00B932F6">
            <w:pPr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24B9F502" w14:textId="77777777" w:rsidR="00B932F6" w:rsidRPr="00906F04" w:rsidRDefault="00B932F6" w:rsidP="00B932F6">
            <w:pPr>
              <w:snapToGrid w:val="0"/>
              <w:jc w:val="both"/>
              <w:rPr>
                <w:szCs w:val="20"/>
              </w:rPr>
            </w:pPr>
            <w:r w:rsidRPr="00906F04">
              <w:rPr>
                <w:szCs w:val="20"/>
              </w:rPr>
              <w:t>Support at least the following mechanism to mitigate the impact of synchronization errors between anchor UEs for SL-</w:t>
            </w:r>
            <w:proofErr w:type="spellStart"/>
            <w:r w:rsidRPr="00906F04">
              <w:rPr>
                <w:szCs w:val="20"/>
              </w:rPr>
              <w:t>TDoA</w:t>
            </w:r>
            <w:proofErr w:type="spellEnd"/>
            <w:r w:rsidRPr="00906F04">
              <w:rPr>
                <w:szCs w:val="20"/>
              </w:rPr>
              <w:t xml:space="preserve"> based </w:t>
            </w:r>
            <w:proofErr w:type="gramStart"/>
            <w:r w:rsidRPr="00906F04">
              <w:rPr>
                <w:szCs w:val="20"/>
              </w:rPr>
              <w:t>measurement</w:t>
            </w:r>
            <w:proofErr w:type="gramEnd"/>
          </w:p>
          <w:p w14:paraId="0CF90E05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/>
                <w:szCs w:val="20"/>
              </w:rPr>
              <w:t xml:space="preserve">Exchange of synchronization information of anchor UEs between a UE and LMF or another UE. </w:t>
            </w:r>
          </w:p>
          <w:p w14:paraId="499B8373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/>
                <w:szCs w:val="20"/>
              </w:rPr>
              <w:t xml:space="preserve">FFS detailed synchronization information. </w:t>
            </w:r>
            <w:proofErr w:type="spellStart"/>
            <w:r w:rsidRPr="00906F04">
              <w:rPr>
                <w:rFonts w:eastAsia="DengXian"/>
                <w:szCs w:val="20"/>
              </w:rPr>
              <w:t>E.g</w:t>
            </w:r>
            <w:proofErr w:type="spellEnd"/>
            <w:r w:rsidRPr="00906F04">
              <w:rPr>
                <w:rFonts w:eastAsia="DengXian"/>
                <w:szCs w:val="20"/>
              </w:rPr>
              <w:t>: synchronization source, relative time difference (RTD)</w:t>
            </w:r>
            <w:r w:rsidRPr="00906F04">
              <w:rPr>
                <w:rFonts w:eastAsia="DengXian" w:hint="eastAsia"/>
                <w:szCs w:val="20"/>
                <w:lang w:eastAsia="zh-CN"/>
              </w:rPr>
              <w:t>,</w:t>
            </w:r>
            <w:r w:rsidRPr="00906F04">
              <w:rPr>
                <w:rFonts w:eastAsia="DengXian"/>
                <w:szCs w:val="20"/>
                <w:lang w:eastAsia="zh-CN"/>
              </w:rPr>
              <w:t xml:space="preserve"> </w:t>
            </w:r>
            <w:r w:rsidRPr="00906F04">
              <w:rPr>
                <w:rFonts w:eastAsia="Malgun Gothic"/>
                <w:szCs w:val="20"/>
                <w:lang w:eastAsia="ko-KR"/>
              </w:rPr>
              <w:t>synchronization quality information</w:t>
            </w:r>
            <w:r w:rsidRPr="00906F04">
              <w:rPr>
                <w:rFonts w:eastAsia="DengXian"/>
                <w:szCs w:val="20"/>
              </w:rPr>
              <w:t xml:space="preserve"> </w:t>
            </w:r>
          </w:p>
          <w:p w14:paraId="6E0E9E01" w14:textId="77777777" w:rsidR="00B932F6" w:rsidRPr="00906F04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/>
                <w:szCs w:val="20"/>
              </w:rPr>
              <w:t xml:space="preserve">FFS other </w:t>
            </w:r>
            <w:proofErr w:type="gramStart"/>
            <w:r w:rsidRPr="00906F04">
              <w:rPr>
                <w:rFonts w:eastAsia="DengXian"/>
                <w:szCs w:val="20"/>
              </w:rPr>
              <w:t>mechanisms</w:t>
            </w:r>
            <w:proofErr w:type="gramEnd"/>
          </w:p>
          <w:p w14:paraId="41D0744A" w14:textId="77777777" w:rsidR="00B932F6" w:rsidRPr="00906F04" w:rsidRDefault="00B932F6" w:rsidP="00B932F6">
            <w:pPr>
              <w:rPr>
                <w:szCs w:val="20"/>
                <w:lang w:eastAsia="x-none"/>
              </w:rPr>
            </w:pPr>
          </w:p>
          <w:p w14:paraId="750A1252" w14:textId="77777777" w:rsidR="00B932F6" w:rsidRPr="00495A76" w:rsidRDefault="00B932F6" w:rsidP="00B932F6">
            <w:pPr>
              <w:rPr>
                <w:b/>
                <w:szCs w:val="20"/>
                <w:lang w:eastAsia="x-none"/>
              </w:rPr>
            </w:pPr>
            <w:r w:rsidRPr="00495A76">
              <w:rPr>
                <w:b/>
                <w:szCs w:val="20"/>
                <w:lang w:eastAsia="x-none"/>
              </w:rPr>
              <w:t>R1-2306098</w:t>
            </w:r>
            <w:r w:rsidRPr="00495A76">
              <w:rPr>
                <w:b/>
                <w:szCs w:val="20"/>
                <w:lang w:eastAsia="x-none"/>
              </w:rPr>
              <w:tab/>
              <w:t>Summary #2 on Measurements and reporting for SL positioning</w:t>
            </w:r>
            <w:r w:rsidRPr="00495A76">
              <w:rPr>
                <w:b/>
                <w:szCs w:val="20"/>
                <w:lang w:eastAsia="x-none"/>
              </w:rPr>
              <w:tab/>
              <w:t>Moderator (vivo)</w:t>
            </w:r>
          </w:p>
          <w:p w14:paraId="1E6DD305" w14:textId="77777777" w:rsidR="00B932F6" w:rsidRDefault="00B932F6" w:rsidP="00B932F6">
            <w:pPr>
              <w:rPr>
                <w:szCs w:val="20"/>
                <w:lang w:eastAsia="x-none"/>
              </w:rPr>
            </w:pPr>
          </w:p>
          <w:p w14:paraId="76452AC6" w14:textId="77777777" w:rsidR="00B932F6" w:rsidRPr="00906F04" w:rsidRDefault="00B932F6" w:rsidP="00B932F6">
            <w:pPr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5686E477" w14:textId="77777777" w:rsidR="00B932F6" w:rsidRPr="00F42F21" w:rsidRDefault="00B932F6" w:rsidP="00B932F6">
            <w:pPr>
              <w:snapToGrid w:val="0"/>
              <w:jc w:val="both"/>
              <w:rPr>
                <w:szCs w:val="18"/>
              </w:rPr>
            </w:pPr>
            <w:r w:rsidRPr="00F42F21">
              <w:rPr>
                <w:rFonts w:hint="eastAsia"/>
                <w:szCs w:val="18"/>
              </w:rPr>
              <w:t xml:space="preserve">Location information of the target UE based on </w:t>
            </w:r>
            <w:proofErr w:type="spellStart"/>
            <w:r w:rsidRPr="00F42F21">
              <w:rPr>
                <w:rFonts w:hint="eastAsia"/>
                <w:szCs w:val="18"/>
              </w:rPr>
              <w:t>sidelink</w:t>
            </w:r>
            <w:proofErr w:type="spellEnd"/>
            <w:r w:rsidRPr="00F42F21">
              <w:rPr>
                <w:rFonts w:hint="eastAsia"/>
                <w:szCs w:val="18"/>
              </w:rPr>
              <w:t xml:space="preserve"> positioning measurements can be reported</w:t>
            </w:r>
            <w:r w:rsidRPr="00F42F21">
              <w:rPr>
                <w:szCs w:val="18"/>
              </w:rPr>
              <w:t xml:space="preserve"> at least</w:t>
            </w:r>
            <w:r w:rsidRPr="00F42F21">
              <w:rPr>
                <w:rFonts w:hint="eastAsia"/>
                <w:szCs w:val="18"/>
              </w:rPr>
              <w:t xml:space="preserve"> to LMF.</w:t>
            </w:r>
          </w:p>
          <w:p w14:paraId="0FF790DC" w14:textId="77777777" w:rsidR="00B932F6" w:rsidRPr="00F42F21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16"/>
              </w:rPr>
            </w:pPr>
            <w:r w:rsidRPr="00F42F21">
              <w:rPr>
                <w:rFonts w:eastAsia="DengXian"/>
                <w:szCs w:val="16"/>
              </w:rPr>
              <w:t>FFS: on whether quality information of location is included, e.g., uncertainty etc</w:t>
            </w:r>
          </w:p>
          <w:p w14:paraId="277D036B" w14:textId="77777777" w:rsidR="00B932F6" w:rsidRPr="00F42F21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16"/>
              </w:rPr>
            </w:pPr>
            <w:r w:rsidRPr="00F42F21">
              <w:rPr>
                <w:rFonts w:eastAsia="DengXian"/>
                <w:szCs w:val="16"/>
              </w:rPr>
              <w:t xml:space="preserve">Up to other WGs to determine </w:t>
            </w:r>
            <w:r>
              <w:rPr>
                <w:rFonts w:eastAsia="DengXian"/>
                <w:szCs w:val="16"/>
              </w:rPr>
              <w:t>whether l</w:t>
            </w:r>
            <w:r w:rsidRPr="00F42F21">
              <w:rPr>
                <w:rFonts w:eastAsia="DengXian" w:hint="eastAsia"/>
                <w:szCs w:val="16"/>
              </w:rPr>
              <w:t>ocation information of the target UE</w:t>
            </w:r>
            <w:r w:rsidRPr="00F42F21">
              <w:rPr>
                <w:rFonts w:eastAsia="DengXian"/>
                <w:szCs w:val="16"/>
              </w:rPr>
              <w:t xml:space="preserve"> can be reported to another </w:t>
            </w:r>
            <w:proofErr w:type="gramStart"/>
            <w:r w:rsidRPr="00F42F21">
              <w:rPr>
                <w:rFonts w:eastAsia="DengXian"/>
                <w:szCs w:val="16"/>
              </w:rPr>
              <w:t>UE</w:t>
            </w:r>
            <w:proofErr w:type="gramEnd"/>
          </w:p>
          <w:p w14:paraId="01F8DBE5" w14:textId="77777777" w:rsidR="00B932F6" w:rsidRPr="00F42F21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16"/>
              </w:rPr>
            </w:pPr>
            <w:r w:rsidRPr="00F42F21">
              <w:rPr>
                <w:rFonts w:eastAsia="DengXian"/>
                <w:szCs w:val="16"/>
              </w:rPr>
              <w:t xml:space="preserve">Up to RAN2 for signaling </w:t>
            </w:r>
            <w:proofErr w:type="gramStart"/>
            <w:r w:rsidRPr="00F42F21">
              <w:rPr>
                <w:rFonts w:eastAsia="DengXian"/>
                <w:szCs w:val="16"/>
              </w:rPr>
              <w:t>details</w:t>
            </w:r>
            <w:proofErr w:type="gramEnd"/>
          </w:p>
          <w:p w14:paraId="43188043" w14:textId="77777777" w:rsidR="00B932F6" w:rsidRPr="00F42F21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16"/>
              </w:rPr>
            </w:pPr>
            <w:r w:rsidRPr="00F42F21">
              <w:rPr>
                <w:rFonts w:eastAsia="DengXian" w:hint="eastAsia"/>
                <w:szCs w:val="16"/>
              </w:rPr>
              <w:t>F</w:t>
            </w:r>
            <w:r w:rsidRPr="00F42F21">
              <w:rPr>
                <w:rFonts w:eastAsia="DengXian"/>
                <w:szCs w:val="16"/>
              </w:rPr>
              <w:t xml:space="preserve">FS: whether and how to report </w:t>
            </w:r>
            <w:r>
              <w:rPr>
                <w:rFonts w:eastAsia="DengXian"/>
                <w:szCs w:val="16"/>
              </w:rPr>
              <w:t>p</w:t>
            </w:r>
            <w:r w:rsidRPr="00F42F21">
              <w:rPr>
                <w:rFonts w:eastAsia="DengXian"/>
                <w:szCs w:val="16"/>
              </w:rPr>
              <w:t>er ARP location information.</w:t>
            </w:r>
          </w:p>
          <w:p w14:paraId="1DFD5A4B" w14:textId="77777777" w:rsidR="00B932F6" w:rsidRDefault="00B932F6" w:rsidP="00B932F6">
            <w:pPr>
              <w:rPr>
                <w:sz w:val="24"/>
              </w:rPr>
            </w:pPr>
          </w:p>
          <w:p w14:paraId="1B7DB276" w14:textId="77777777" w:rsidR="00B932F6" w:rsidRPr="00906F04" w:rsidRDefault="00B932F6" w:rsidP="00B932F6">
            <w:pPr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lastRenderedPageBreak/>
              <w:t>Agreement</w:t>
            </w:r>
          </w:p>
          <w:p w14:paraId="403409B9" w14:textId="77777777" w:rsidR="00B932F6" w:rsidRPr="004C0D5F" w:rsidRDefault="00B932F6" w:rsidP="00B932F6">
            <w:pPr>
              <w:snapToGrid w:val="0"/>
              <w:jc w:val="both"/>
              <w:rPr>
                <w:szCs w:val="18"/>
              </w:rPr>
            </w:pPr>
            <w:r w:rsidRPr="004C0D5F">
              <w:rPr>
                <w:szCs w:val="18"/>
              </w:rPr>
              <w:t>For definition of SL-PRS based RSRP measurement in frequency range 2</w:t>
            </w:r>
          </w:p>
          <w:p w14:paraId="2765C22B" w14:textId="77777777" w:rsidR="00B932F6" w:rsidRPr="004C0D5F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16"/>
              </w:rPr>
            </w:pPr>
            <w:r w:rsidRPr="004C0D5F">
              <w:rPr>
                <w:rFonts w:eastAsia="DengXian"/>
                <w:szCs w:val="16"/>
              </w:rPr>
              <w:t>SL PRS-RSRP shall be measured based on the combined signal from antenna elements corresponding to a given receiver branch.</w:t>
            </w:r>
          </w:p>
          <w:p w14:paraId="05D6BBCC" w14:textId="77777777" w:rsidR="00B932F6" w:rsidRPr="004C0D5F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16"/>
              </w:rPr>
            </w:pPr>
            <w:r w:rsidRPr="004C0D5F">
              <w:rPr>
                <w:rFonts w:eastAsia="DengXian"/>
                <w:szCs w:val="16"/>
              </w:rPr>
              <w:t>If receiver diversity is in use by the UE, the reported SL PRS-RSRP value shall not be lower than the corresponding SL PRS-RSRP of any of the individual receiver branches.</w:t>
            </w:r>
          </w:p>
          <w:p w14:paraId="19EF423A" w14:textId="77777777" w:rsidR="00B932F6" w:rsidRPr="004C0D5F" w:rsidRDefault="00B932F6" w:rsidP="00B932F6">
            <w:pPr>
              <w:snapToGrid w:val="0"/>
              <w:jc w:val="both"/>
              <w:rPr>
                <w:szCs w:val="18"/>
              </w:rPr>
            </w:pPr>
            <w:r w:rsidRPr="004C0D5F">
              <w:rPr>
                <w:szCs w:val="18"/>
              </w:rPr>
              <w:t>For definition of SL-PRS based RSRPP measurement in frequency range 2</w:t>
            </w:r>
          </w:p>
          <w:p w14:paraId="0ACC58A1" w14:textId="77777777" w:rsidR="00B932F6" w:rsidRPr="004C0D5F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16"/>
              </w:rPr>
            </w:pPr>
            <w:r w:rsidRPr="004C0D5F">
              <w:rPr>
                <w:rFonts w:eastAsia="DengXian"/>
                <w:szCs w:val="16"/>
              </w:rPr>
              <w:t>SL PRS-RSRPP shall be measured based on the combined signal from antenna elements corresponding to a given receiver branch.</w:t>
            </w:r>
          </w:p>
          <w:p w14:paraId="5C70DCBF" w14:textId="77777777" w:rsidR="00B932F6" w:rsidRPr="004C0D5F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16"/>
              </w:rPr>
            </w:pPr>
            <w:r w:rsidRPr="004C0D5F">
              <w:rPr>
                <w:rFonts w:eastAsia="DengXian"/>
                <w:szCs w:val="16"/>
              </w:rPr>
              <w:t>If receiver diversity is in use by the UE, the reported SL PRS-RSRPP value shall not be lower than the corresponding SL PRS-RSRPP of any of the individual receiver branches.</w:t>
            </w:r>
          </w:p>
          <w:p w14:paraId="70D1776E" w14:textId="77777777" w:rsidR="00B932F6" w:rsidRDefault="00B932F6" w:rsidP="00B932F6">
            <w:pPr>
              <w:rPr>
                <w:sz w:val="24"/>
              </w:rPr>
            </w:pPr>
          </w:p>
          <w:p w14:paraId="2EDFB451" w14:textId="77777777" w:rsidR="00B932F6" w:rsidRPr="00906F04" w:rsidRDefault="00B932F6" w:rsidP="00B932F6">
            <w:pPr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57155CEB" w14:textId="77777777" w:rsidR="00B932F6" w:rsidRPr="004C0D5F" w:rsidRDefault="00B932F6" w:rsidP="00B932F6">
            <w:pPr>
              <w:snapToGrid w:val="0"/>
              <w:jc w:val="both"/>
              <w:rPr>
                <w:szCs w:val="18"/>
              </w:rPr>
            </w:pPr>
            <w:r w:rsidRPr="004C0D5F">
              <w:rPr>
                <w:szCs w:val="18"/>
              </w:rPr>
              <w:t xml:space="preserve">Support reporting parameters needed for converting LCS to GCS in a similar way as in </w:t>
            </w:r>
            <w:r w:rsidRPr="004C0D5F">
              <w:rPr>
                <w:rFonts w:hint="eastAsia"/>
                <w:szCs w:val="18"/>
              </w:rPr>
              <w:t>TS</w:t>
            </w:r>
            <w:r w:rsidRPr="004C0D5F">
              <w:rPr>
                <w:szCs w:val="18"/>
              </w:rPr>
              <w:t xml:space="preserve"> 38.455. </w:t>
            </w:r>
          </w:p>
          <w:p w14:paraId="699A86E0" w14:textId="08764E15" w:rsidR="00B932F6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16"/>
              </w:rPr>
            </w:pPr>
            <w:r w:rsidRPr="004C0D5F">
              <w:rPr>
                <w:rFonts w:eastAsia="DengXian"/>
                <w:szCs w:val="16"/>
              </w:rPr>
              <w:t xml:space="preserve">The translation of the LCS to GCS uses the set of angles </w:t>
            </w:r>
            <m:oMath>
              <m:r>
                <m:rPr>
                  <m:sty m:val="bi"/>
                </m:rPr>
                <w:rPr>
                  <w:rFonts w:ascii="Cambria Math" w:eastAsia="DengXian" w:hAnsi="Cambria Math"/>
                  <w:szCs w:val="16"/>
                </w:rPr>
                <m:t>α</m:t>
              </m:r>
            </m:oMath>
            <w:r w:rsidRPr="004C0D5F">
              <w:rPr>
                <w:rFonts w:eastAsia="DengXian"/>
                <w:szCs w:val="16"/>
              </w:rPr>
              <w:t xml:space="preserve"> (bearing angle), </w:t>
            </w:r>
            <m:oMath>
              <m:r>
                <m:rPr>
                  <m:sty m:val="bi"/>
                </m:rPr>
                <w:rPr>
                  <w:rFonts w:ascii="Cambria Math" w:eastAsia="DengXian" w:hAnsi="Cambria Math"/>
                  <w:szCs w:val="16"/>
                </w:rPr>
                <m:t>β</m:t>
              </m:r>
            </m:oMath>
            <w:r w:rsidRPr="004C0D5F">
              <w:rPr>
                <w:rFonts w:eastAsia="DengXian"/>
                <w:szCs w:val="16"/>
              </w:rPr>
              <w:t xml:space="preserve"> (downtilt angle),  </w:t>
            </w:r>
            <m:oMath>
              <m:r>
                <m:rPr>
                  <m:sty m:val="bi"/>
                </m:rPr>
                <w:rPr>
                  <w:rFonts w:ascii="Cambria Math" w:eastAsia="DengXian" w:hAnsi="Cambria Math"/>
                  <w:szCs w:val="16"/>
                </w:rPr>
                <m:t>γ</m:t>
              </m:r>
              <m:r>
                <m:rPr>
                  <m:sty m:val="p"/>
                </m:rPr>
                <w:rPr>
                  <w:rFonts w:ascii="Cambria Math" w:eastAsia="DengXian"/>
                  <w:szCs w:val="16"/>
                </w:rPr>
                <m:t xml:space="preserve"> </m:t>
              </m:r>
            </m:oMath>
            <w:r w:rsidRPr="004C0D5F">
              <w:rPr>
                <w:rFonts w:eastAsia="DengXian"/>
                <w:szCs w:val="16"/>
              </w:rPr>
              <w:t xml:space="preserve"> (slant angle),</w:t>
            </w:r>
            <w:r>
              <w:rPr>
                <w:rFonts w:eastAsia="DengXian"/>
                <w:szCs w:val="16"/>
              </w:rPr>
              <w:t xml:space="preserve"> </w:t>
            </w:r>
            <w:r w:rsidRPr="004C0D5F">
              <w:rPr>
                <w:rFonts w:eastAsia="DengXian"/>
                <w:szCs w:val="16"/>
              </w:rPr>
              <w:t xml:space="preserve">which can be reported together with the </w:t>
            </w:r>
            <w:proofErr w:type="spellStart"/>
            <w:r w:rsidRPr="004C0D5F">
              <w:rPr>
                <w:rFonts w:eastAsia="DengXian"/>
                <w:szCs w:val="16"/>
              </w:rPr>
              <w:t>AoA</w:t>
            </w:r>
            <w:proofErr w:type="spellEnd"/>
            <w:r w:rsidRPr="004C0D5F">
              <w:rPr>
                <w:rFonts w:eastAsia="DengXian"/>
                <w:szCs w:val="16"/>
              </w:rPr>
              <w:t xml:space="preserve"> (ϕ) and </w:t>
            </w:r>
            <w:proofErr w:type="spellStart"/>
            <w:r w:rsidRPr="004C0D5F">
              <w:rPr>
                <w:rFonts w:eastAsia="DengXian"/>
                <w:szCs w:val="16"/>
              </w:rPr>
              <w:t>ZoA</w:t>
            </w:r>
            <w:proofErr w:type="spellEnd"/>
            <w:r w:rsidRPr="004C0D5F">
              <w:rPr>
                <w:rFonts w:eastAsia="DengXian"/>
                <w:szCs w:val="16"/>
              </w:rPr>
              <w:t xml:space="preserve"> (θ) in LCS.</w:t>
            </w:r>
          </w:p>
          <w:p w14:paraId="6835219B" w14:textId="77777777" w:rsidR="00B932F6" w:rsidRPr="00EB78AA" w:rsidRDefault="00B932F6" w:rsidP="00B932F6">
            <w:pPr>
              <w:rPr>
                <w:szCs w:val="20"/>
                <w:lang w:eastAsia="x-none"/>
              </w:rPr>
            </w:pPr>
          </w:p>
          <w:p w14:paraId="5957162B" w14:textId="77777777" w:rsidR="00B932F6" w:rsidRPr="00906F04" w:rsidRDefault="00B932F6" w:rsidP="00B932F6">
            <w:pPr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7CFA47CF" w14:textId="77777777" w:rsidR="00B932F6" w:rsidRDefault="00B932F6" w:rsidP="00B932F6">
            <w:pPr>
              <w:snapToGrid w:val="0"/>
              <w:jc w:val="both"/>
              <w:rPr>
                <w:szCs w:val="18"/>
              </w:rPr>
            </w:pPr>
            <w:r w:rsidRPr="004C0D5F">
              <w:rPr>
                <w:rFonts w:hint="eastAsia"/>
                <w:szCs w:val="18"/>
              </w:rPr>
              <w:t xml:space="preserve">For provision of assistance information for </w:t>
            </w:r>
            <w:r w:rsidRPr="004C0D5F">
              <w:rPr>
                <w:szCs w:val="18"/>
              </w:rPr>
              <w:t xml:space="preserve">SL </w:t>
            </w:r>
            <w:proofErr w:type="spellStart"/>
            <w:r w:rsidRPr="004C0D5F">
              <w:rPr>
                <w:szCs w:val="18"/>
              </w:rPr>
              <w:t>AoA</w:t>
            </w:r>
            <w:proofErr w:type="spellEnd"/>
            <w:r w:rsidRPr="004C0D5F">
              <w:rPr>
                <w:szCs w:val="18"/>
              </w:rPr>
              <w:t xml:space="preserve"> measurement, expected SL-</w:t>
            </w:r>
            <w:proofErr w:type="spellStart"/>
            <w:r w:rsidRPr="004C0D5F">
              <w:rPr>
                <w:szCs w:val="18"/>
              </w:rPr>
              <w:t>AoA</w:t>
            </w:r>
            <w:proofErr w:type="spellEnd"/>
            <w:r w:rsidRPr="004C0D5F">
              <w:rPr>
                <w:szCs w:val="18"/>
              </w:rPr>
              <w:t xml:space="preserve"> value and uncertainty range can be provided to measuring UE</w:t>
            </w:r>
            <w:r>
              <w:rPr>
                <w:szCs w:val="18"/>
              </w:rPr>
              <w:t>.</w:t>
            </w:r>
          </w:p>
          <w:p w14:paraId="28A1C863" w14:textId="77777777" w:rsidR="00B932F6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szCs w:val="18"/>
              </w:rPr>
            </w:pPr>
            <w:r>
              <w:rPr>
                <w:szCs w:val="18"/>
              </w:rPr>
              <w:t xml:space="preserve">No specification impact on how to set the </w:t>
            </w:r>
            <w:r w:rsidRPr="004C0D5F">
              <w:rPr>
                <w:szCs w:val="18"/>
              </w:rPr>
              <w:t xml:space="preserve">uncertainty </w:t>
            </w:r>
            <w:proofErr w:type="gramStart"/>
            <w:r w:rsidRPr="004C0D5F">
              <w:rPr>
                <w:szCs w:val="18"/>
              </w:rPr>
              <w:t>range</w:t>
            </w:r>
            <w:proofErr w:type="gramEnd"/>
          </w:p>
          <w:p w14:paraId="61913EED" w14:textId="77777777" w:rsidR="00B932F6" w:rsidRPr="004C0D5F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szCs w:val="18"/>
              </w:rPr>
            </w:pPr>
            <w:r>
              <w:rPr>
                <w:rFonts w:hint="eastAsia"/>
                <w:szCs w:val="18"/>
              </w:rPr>
              <w:t>F</w:t>
            </w:r>
            <w:r>
              <w:rPr>
                <w:szCs w:val="18"/>
              </w:rPr>
              <w:t xml:space="preserve">rom RAN1 perspective, no performance requirements are expected to be defined for the </w:t>
            </w:r>
            <w:r w:rsidRPr="004C0D5F">
              <w:rPr>
                <w:szCs w:val="18"/>
              </w:rPr>
              <w:t>uncertainty range</w:t>
            </w:r>
            <w:r>
              <w:rPr>
                <w:szCs w:val="18"/>
              </w:rPr>
              <w:t xml:space="preserve"> in Rel-18</w:t>
            </w:r>
          </w:p>
          <w:p w14:paraId="1C27F672" w14:textId="77777777" w:rsidR="00B932F6" w:rsidRPr="00EB78AA" w:rsidRDefault="00B932F6" w:rsidP="00B932F6">
            <w:pPr>
              <w:rPr>
                <w:szCs w:val="20"/>
                <w:lang w:eastAsia="x-none"/>
              </w:rPr>
            </w:pPr>
          </w:p>
          <w:p w14:paraId="44263FEA" w14:textId="77777777" w:rsidR="00B932F6" w:rsidRPr="00906F04" w:rsidRDefault="00B932F6" w:rsidP="00B932F6">
            <w:pPr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0A6EDF4F" w14:textId="77777777" w:rsidR="00B932F6" w:rsidRPr="00C20D7A" w:rsidRDefault="00B932F6" w:rsidP="00B932F6">
            <w:pPr>
              <w:snapToGrid w:val="0"/>
              <w:jc w:val="both"/>
              <w:rPr>
                <w:szCs w:val="18"/>
              </w:rPr>
            </w:pPr>
            <w:r>
              <w:rPr>
                <w:szCs w:val="18"/>
              </w:rPr>
              <w:t>A t</w:t>
            </w:r>
            <w:r w:rsidRPr="00C20D7A">
              <w:rPr>
                <w:szCs w:val="18"/>
              </w:rPr>
              <w:t xml:space="preserve">ime stamp </w:t>
            </w:r>
            <w:r>
              <w:rPr>
                <w:szCs w:val="18"/>
              </w:rPr>
              <w:t xml:space="preserve">associated to each </w:t>
            </w:r>
            <w:r w:rsidRPr="00C20D7A">
              <w:rPr>
                <w:szCs w:val="18"/>
              </w:rPr>
              <w:t xml:space="preserve">SL positioning measurement </w:t>
            </w:r>
            <w:r>
              <w:rPr>
                <w:szCs w:val="18"/>
              </w:rPr>
              <w:t xml:space="preserve">within the </w:t>
            </w:r>
            <w:r w:rsidRPr="00C20D7A">
              <w:rPr>
                <w:szCs w:val="18"/>
              </w:rPr>
              <w:t>report includes at least the followings</w:t>
            </w:r>
            <w:r>
              <w:rPr>
                <w:szCs w:val="18"/>
              </w:rPr>
              <w:t>:</w:t>
            </w:r>
          </w:p>
          <w:p w14:paraId="5A79915F" w14:textId="77777777" w:rsidR="00B932F6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16"/>
              </w:rPr>
            </w:pPr>
            <w:r w:rsidRPr="00C20D7A">
              <w:rPr>
                <w:rFonts w:eastAsia="DengXian"/>
                <w:szCs w:val="16"/>
              </w:rPr>
              <w:t>SFN, slot number</w:t>
            </w:r>
            <w:r>
              <w:rPr>
                <w:rFonts w:eastAsia="DengXian"/>
                <w:szCs w:val="16"/>
              </w:rPr>
              <w:t xml:space="preserve">, </w:t>
            </w:r>
            <w:r w:rsidRPr="00C20D7A">
              <w:rPr>
                <w:rFonts w:eastAsia="DengXian"/>
                <w:szCs w:val="16"/>
              </w:rPr>
              <w:t>and optionally including nr-</w:t>
            </w:r>
            <w:proofErr w:type="spellStart"/>
            <w:r w:rsidRPr="00C20D7A">
              <w:rPr>
                <w:rFonts w:eastAsia="DengXian"/>
                <w:szCs w:val="16"/>
              </w:rPr>
              <w:t>PhysCellID</w:t>
            </w:r>
            <w:proofErr w:type="spellEnd"/>
            <w:r w:rsidRPr="00C20D7A">
              <w:rPr>
                <w:rFonts w:eastAsia="DengXian"/>
                <w:szCs w:val="16"/>
              </w:rPr>
              <w:t>, nr-ARFCN, nr-</w:t>
            </w:r>
            <w:proofErr w:type="spellStart"/>
            <w:proofErr w:type="gramStart"/>
            <w:r w:rsidRPr="00C20D7A">
              <w:rPr>
                <w:rFonts w:eastAsia="DengXian"/>
                <w:szCs w:val="16"/>
              </w:rPr>
              <w:t>CellGlobalID</w:t>
            </w:r>
            <w:proofErr w:type="spellEnd"/>
            <w:proofErr w:type="gramEnd"/>
          </w:p>
          <w:p w14:paraId="04CAC1C8" w14:textId="77777777" w:rsidR="00B932F6" w:rsidRPr="00C20D7A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DengXian"/>
                <w:szCs w:val="16"/>
              </w:rPr>
            </w:pPr>
            <w:r>
              <w:rPr>
                <w:rFonts w:eastAsia="DengXian" w:hint="eastAsia"/>
                <w:szCs w:val="16"/>
              </w:rPr>
              <w:t>F</w:t>
            </w:r>
            <w:r>
              <w:rPr>
                <w:rFonts w:eastAsia="DengXian"/>
                <w:szCs w:val="16"/>
              </w:rPr>
              <w:t xml:space="preserve">FS if at least one of </w:t>
            </w:r>
            <w:r w:rsidRPr="00C20D7A">
              <w:rPr>
                <w:rFonts w:eastAsia="DengXian"/>
                <w:szCs w:val="16"/>
              </w:rPr>
              <w:t>nr-</w:t>
            </w:r>
            <w:proofErr w:type="spellStart"/>
            <w:r w:rsidRPr="00C20D7A">
              <w:rPr>
                <w:rFonts w:eastAsia="DengXian"/>
                <w:szCs w:val="16"/>
              </w:rPr>
              <w:t>PhysCellID</w:t>
            </w:r>
            <w:proofErr w:type="spellEnd"/>
            <w:r w:rsidRPr="00C20D7A">
              <w:rPr>
                <w:rFonts w:eastAsia="DengXian"/>
                <w:szCs w:val="16"/>
              </w:rPr>
              <w:t>, nr-ARFCN, nr-</w:t>
            </w:r>
            <w:proofErr w:type="spellStart"/>
            <w:r w:rsidRPr="00C20D7A">
              <w:rPr>
                <w:rFonts w:eastAsia="DengXian"/>
                <w:szCs w:val="16"/>
              </w:rPr>
              <w:t>CellGlobalID</w:t>
            </w:r>
            <w:proofErr w:type="spellEnd"/>
            <w:r>
              <w:rPr>
                <w:rFonts w:eastAsia="DengXian"/>
                <w:szCs w:val="16"/>
              </w:rPr>
              <w:t xml:space="preserve"> is always </w:t>
            </w:r>
            <w:proofErr w:type="gramStart"/>
            <w:r>
              <w:rPr>
                <w:rFonts w:eastAsia="DengXian"/>
                <w:szCs w:val="16"/>
              </w:rPr>
              <w:t>included</w:t>
            </w:r>
            <w:proofErr w:type="gramEnd"/>
          </w:p>
          <w:p w14:paraId="7178C815" w14:textId="77777777" w:rsidR="00B932F6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DengXian"/>
                <w:szCs w:val="16"/>
              </w:rPr>
            </w:pPr>
            <w:r w:rsidRPr="00C20D7A">
              <w:rPr>
                <w:rFonts w:eastAsia="DengXian"/>
                <w:szCs w:val="16"/>
              </w:rPr>
              <w:t>Or DFN and slot number</w:t>
            </w:r>
          </w:p>
          <w:p w14:paraId="41A0B0D6" w14:textId="77777777" w:rsidR="00B932F6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DengXian"/>
                <w:szCs w:val="16"/>
              </w:rPr>
            </w:pPr>
            <w:r>
              <w:rPr>
                <w:rFonts w:eastAsia="DengXian" w:hint="eastAsia"/>
                <w:szCs w:val="16"/>
              </w:rPr>
              <w:t>F</w:t>
            </w:r>
            <w:r>
              <w:rPr>
                <w:rFonts w:eastAsia="DengXian"/>
                <w:szCs w:val="16"/>
              </w:rPr>
              <w:t xml:space="preserve">FS: </w:t>
            </w:r>
            <w:proofErr w:type="spellStart"/>
            <w:r>
              <w:rPr>
                <w:rFonts w:eastAsia="DengXian"/>
                <w:szCs w:val="16"/>
              </w:rPr>
              <w:t>sidelink</w:t>
            </w:r>
            <w:proofErr w:type="spellEnd"/>
            <w:r>
              <w:rPr>
                <w:rFonts w:eastAsia="DengXian"/>
                <w:szCs w:val="16"/>
              </w:rPr>
              <w:t xml:space="preserve"> synchronization identity</w:t>
            </w:r>
          </w:p>
          <w:p w14:paraId="4CACC819" w14:textId="77777777" w:rsidR="00B932F6" w:rsidRDefault="00B932F6" w:rsidP="00B932F6">
            <w:pPr>
              <w:snapToGrid w:val="0"/>
              <w:rPr>
                <w:rFonts w:eastAsia="DengXian"/>
                <w:szCs w:val="16"/>
              </w:rPr>
            </w:pPr>
            <w:r>
              <w:rPr>
                <w:rFonts w:eastAsia="DengXian"/>
                <w:szCs w:val="16"/>
              </w:rPr>
              <w:t>FFS: SL-PRS resource ID is included within the measurement report</w:t>
            </w:r>
          </w:p>
          <w:p w14:paraId="1B85566E" w14:textId="77777777" w:rsidR="00B932F6" w:rsidRPr="00C20D7A" w:rsidRDefault="00B932F6" w:rsidP="00B932F6">
            <w:pPr>
              <w:snapToGrid w:val="0"/>
              <w:rPr>
                <w:rFonts w:eastAsia="DengXian"/>
                <w:szCs w:val="16"/>
              </w:rPr>
            </w:pPr>
            <w:r>
              <w:rPr>
                <w:rFonts w:eastAsia="DengXian" w:hint="eastAsia"/>
                <w:szCs w:val="16"/>
              </w:rPr>
              <w:t>F</w:t>
            </w:r>
            <w:r>
              <w:rPr>
                <w:rFonts w:eastAsia="DengXian"/>
                <w:szCs w:val="16"/>
              </w:rPr>
              <w:t>FS: symbol number</w:t>
            </w:r>
          </w:p>
          <w:p w14:paraId="65516A4A" w14:textId="77777777" w:rsidR="00B932F6" w:rsidRDefault="00B932F6" w:rsidP="00B932F6">
            <w:pPr>
              <w:rPr>
                <w:szCs w:val="20"/>
                <w:lang w:eastAsia="x-none"/>
              </w:rPr>
            </w:pPr>
          </w:p>
          <w:p w14:paraId="7F6778CA" w14:textId="77777777" w:rsidR="00B932F6" w:rsidRPr="00906F04" w:rsidRDefault="00B932F6" w:rsidP="00B932F6">
            <w:pPr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3F91CA67" w14:textId="77777777" w:rsidR="00B932F6" w:rsidRDefault="00B932F6" w:rsidP="00B932F6">
            <w:pPr>
              <w:rPr>
                <w:szCs w:val="20"/>
                <w:lang w:eastAsia="x-none"/>
              </w:rPr>
            </w:pPr>
            <w:r w:rsidRPr="00406AA1">
              <w:rPr>
                <w:szCs w:val="20"/>
                <w:lang w:eastAsia="x-none"/>
              </w:rPr>
              <w:t xml:space="preserve">When GNSS is used for </w:t>
            </w:r>
            <w:r>
              <w:rPr>
                <w:szCs w:val="20"/>
                <w:lang w:eastAsia="x-none"/>
              </w:rPr>
              <w:t>synchronization</w:t>
            </w:r>
            <w:r w:rsidRPr="00406AA1">
              <w:rPr>
                <w:szCs w:val="20"/>
                <w:lang w:eastAsia="x-none"/>
              </w:rPr>
              <w:t xml:space="preserve"> reference, DFN </w:t>
            </w:r>
            <w:proofErr w:type="spellStart"/>
            <w:r w:rsidRPr="00406AA1">
              <w:rPr>
                <w:szCs w:val="20"/>
                <w:lang w:eastAsia="x-none"/>
              </w:rPr>
              <w:t>Initialisation</w:t>
            </w:r>
            <w:proofErr w:type="spellEnd"/>
            <w:r w:rsidRPr="00406AA1">
              <w:rPr>
                <w:szCs w:val="20"/>
                <w:lang w:eastAsia="x-none"/>
              </w:rPr>
              <w:t xml:space="preserve"> Time is defined based on </w:t>
            </w:r>
            <w:proofErr w:type="spellStart"/>
            <w:r w:rsidRPr="00406AA1">
              <w:rPr>
                <w:szCs w:val="20"/>
                <w:lang w:eastAsia="x-none"/>
              </w:rPr>
              <w:t>Tref</w:t>
            </w:r>
            <w:proofErr w:type="spellEnd"/>
            <w:r w:rsidRPr="00406AA1">
              <w:rPr>
                <w:szCs w:val="20"/>
                <w:lang w:eastAsia="x-none"/>
              </w:rPr>
              <w:t xml:space="preserve"> and </w:t>
            </w:r>
            <w:proofErr w:type="spellStart"/>
            <w:r w:rsidRPr="00406AA1">
              <w:rPr>
                <w:szCs w:val="20"/>
                <w:lang w:eastAsia="x-none"/>
              </w:rPr>
              <w:t>OffsetDFN</w:t>
            </w:r>
            <w:proofErr w:type="spellEnd"/>
            <w:r w:rsidRPr="00406AA1">
              <w:rPr>
                <w:szCs w:val="20"/>
                <w:lang w:eastAsia="x-none"/>
              </w:rPr>
              <w:t xml:space="preserve"> defined for </w:t>
            </w:r>
            <w:proofErr w:type="spellStart"/>
            <w:r w:rsidRPr="00406AA1">
              <w:rPr>
                <w:szCs w:val="20"/>
                <w:lang w:eastAsia="x-none"/>
              </w:rPr>
              <w:t>sidelink</w:t>
            </w:r>
            <w:proofErr w:type="spellEnd"/>
            <w:r w:rsidRPr="00406AA1">
              <w:rPr>
                <w:szCs w:val="20"/>
                <w:lang w:eastAsia="x-none"/>
              </w:rPr>
              <w:t xml:space="preserve"> communications (Subclause 5.8.12 in 38.331).</w:t>
            </w:r>
          </w:p>
          <w:p w14:paraId="570EB658" w14:textId="77777777" w:rsidR="00B932F6" w:rsidRDefault="00B932F6" w:rsidP="00B932F6">
            <w:pPr>
              <w:rPr>
                <w:szCs w:val="20"/>
                <w:lang w:eastAsia="x-none"/>
              </w:rPr>
            </w:pPr>
          </w:p>
          <w:p w14:paraId="6A764182" w14:textId="77777777" w:rsidR="00B932F6" w:rsidRPr="00906F04" w:rsidRDefault="00B932F6" w:rsidP="00B932F6">
            <w:pPr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55BBF583" w14:textId="77777777" w:rsidR="00B932F6" w:rsidRDefault="00B932F6" w:rsidP="00B932F6">
            <w:pPr>
              <w:rPr>
                <w:szCs w:val="20"/>
                <w:lang w:eastAsia="x-none"/>
              </w:rPr>
            </w:pPr>
            <w:r w:rsidRPr="00F7013C">
              <w:rPr>
                <w:szCs w:val="20"/>
                <w:lang w:eastAsia="x-none"/>
              </w:rPr>
              <w:t>For SL-PRS based RSTD measurement report, the reference UE information is included in measurement reporting.</w:t>
            </w:r>
          </w:p>
          <w:p w14:paraId="26C681E7" w14:textId="77777777" w:rsidR="00B932F6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szCs w:val="20"/>
                <w:lang w:eastAsia="x-none"/>
              </w:rPr>
            </w:pPr>
            <w:r>
              <w:rPr>
                <w:rFonts w:hint="eastAsia"/>
                <w:szCs w:val="20"/>
                <w:lang w:eastAsia="x-none"/>
              </w:rPr>
              <w:t>F</w:t>
            </w:r>
            <w:r>
              <w:rPr>
                <w:szCs w:val="20"/>
                <w:lang w:eastAsia="x-none"/>
              </w:rPr>
              <w:t>FS: details of the reference UE information</w:t>
            </w:r>
          </w:p>
          <w:p w14:paraId="28723032" w14:textId="77777777" w:rsidR="00B932F6" w:rsidRDefault="00B932F6" w:rsidP="00B932F6">
            <w:pPr>
              <w:rPr>
                <w:szCs w:val="20"/>
                <w:lang w:eastAsia="x-none"/>
              </w:rPr>
            </w:pPr>
          </w:p>
          <w:p w14:paraId="54180ED1" w14:textId="77777777" w:rsidR="00B932F6" w:rsidRPr="008E0612" w:rsidRDefault="00B932F6" w:rsidP="00B932F6">
            <w:pPr>
              <w:rPr>
                <w:b/>
                <w:iCs/>
                <w:szCs w:val="20"/>
              </w:rPr>
            </w:pPr>
            <w:r w:rsidRPr="008E0612">
              <w:rPr>
                <w:b/>
                <w:iCs/>
                <w:szCs w:val="20"/>
                <w:highlight w:val="green"/>
              </w:rPr>
              <w:t>Agreement</w:t>
            </w:r>
          </w:p>
          <w:p w14:paraId="39FD58B2" w14:textId="77777777" w:rsidR="00B932F6" w:rsidRPr="008E0612" w:rsidRDefault="00B932F6" w:rsidP="00B932F6">
            <w:pPr>
              <w:rPr>
                <w:szCs w:val="20"/>
              </w:rPr>
            </w:pPr>
            <w:r w:rsidRPr="008E0612">
              <w:rPr>
                <w:szCs w:val="20"/>
              </w:rPr>
              <w:t>For a dedicated resource pool for SL positioning, SL-PRS cannot be transmitted in a slot without associated PSCCH.</w:t>
            </w:r>
          </w:p>
          <w:p w14:paraId="4740664D" w14:textId="77777777" w:rsidR="00B932F6" w:rsidRPr="008E0612" w:rsidRDefault="00B932F6" w:rsidP="00B932F6">
            <w:pPr>
              <w:rPr>
                <w:iCs/>
                <w:szCs w:val="20"/>
              </w:rPr>
            </w:pPr>
          </w:p>
          <w:p w14:paraId="0CA17650" w14:textId="77777777" w:rsidR="00B932F6" w:rsidRPr="008E0612" w:rsidRDefault="00B932F6" w:rsidP="00B932F6">
            <w:pPr>
              <w:rPr>
                <w:b/>
                <w:iCs/>
                <w:szCs w:val="20"/>
              </w:rPr>
            </w:pPr>
            <w:r w:rsidRPr="008E0612">
              <w:rPr>
                <w:b/>
                <w:iCs/>
                <w:szCs w:val="20"/>
                <w:highlight w:val="green"/>
              </w:rPr>
              <w:t>Agreement</w:t>
            </w:r>
          </w:p>
          <w:p w14:paraId="2944827A" w14:textId="77777777" w:rsidR="00B932F6" w:rsidRPr="008E0612" w:rsidRDefault="00B932F6" w:rsidP="00B932F6">
            <w:pPr>
              <w:rPr>
                <w:szCs w:val="20"/>
              </w:rPr>
            </w:pPr>
            <w:r w:rsidRPr="008E0612">
              <w:rPr>
                <w:szCs w:val="20"/>
              </w:rPr>
              <w:t>PSSCH is not included in dedicated resource pool for SL positioning.</w:t>
            </w:r>
          </w:p>
          <w:p w14:paraId="444E4AA0" w14:textId="77777777" w:rsidR="00B932F6" w:rsidRPr="008E0612" w:rsidRDefault="00B932F6" w:rsidP="00B932F6">
            <w:pPr>
              <w:rPr>
                <w:szCs w:val="20"/>
              </w:rPr>
            </w:pPr>
          </w:p>
          <w:p w14:paraId="0A91C0D5" w14:textId="77777777" w:rsidR="00B932F6" w:rsidRPr="008E0612" w:rsidRDefault="00B932F6" w:rsidP="00B932F6">
            <w:pPr>
              <w:rPr>
                <w:b/>
                <w:iCs/>
                <w:szCs w:val="20"/>
              </w:rPr>
            </w:pPr>
            <w:r w:rsidRPr="008E0612">
              <w:rPr>
                <w:b/>
                <w:iCs/>
                <w:szCs w:val="20"/>
                <w:highlight w:val="green"/>
              </w:rPr>
              <w:t>Agreement</w:t>
            </w:r>
          </w:p>
          <w:p w14:paraId="149F63A7" w14:textId="77777777" w:rsidR="00B932F6" w:rsidRPr="008E0612" w:rsidRDefault="00B932F6" w:rsidP="00B932F6">
            <w:pPr>
              <w:rPr>
                <w:szCs w:val="20"/>
              </w:rPr>
            </w:pPr>
            <w:r w:rsidRPr="008E0612">
              <w:rPr>
                <w:szCs w:val="20"/>
              </w:rPr>
              <w:t xml:space="preserve">With regards to the SCI signaling in a shared resource pool, </w:t>
            </w:r>
          </w:p>
          <w:p w14:paraId="41BEC0F4" w14:textId="77777777" w:rsidR="00B932F6" w:rsidRPr="008E0612" w:rsidRDefault="00B932F6" w:rsidP="00B932F6">
            <w:pPr>
              <w:numPr>
                <w:ilvl w:val="0"/>
                <w:numId w:val="25"/>
              </w:numPr>
              <w:contextualSpacing/>
              <w:rPr>
                <w:szCs w:val="20"/>
              </w:rPr>
            </w:pPr>
            <w:r>
              <w:rPr>
                <w:szCs w:val="20"/>
              </w:rPr>
              <w:t>S</w:t>
            </w:r>
            <w:r w:rsidRPr="008E0612">
              <w:rPr>
                <w:szCs w:val="20"/>
              </w:rPr>
              <w:t>upport a new format for 2nd stage SCI.</w:t>
            </w:r>
          </w:p>
          <w:p w14:paraId="4DFD2ED3" w14:textId="77777777" w:rsidR="00B932F6" w:rsidRPr="008E0612" w:rsidRDefault="00B932F6" w:rsidP="00B932F6">
            <w:pPr>
              <w:numPr>
                <w:ilvl w:val="1"/>
                <w:numId w:val="25"/>
              </w:numPr>
              <w:contextualSpacing/>
              <w:rPr>
                <w:szCs w:val="20"/>
              </w:rPr>
            </w:pPr>
            <w:r w:rsidRPr="008E0612">
              <w:rPr>
                <w:szCs w:val="20"/>
              </w:rPr>
              <w:t xml:space="preserve">FFS how to indicate the new 2nd stage SCI </w:t>
            </w:r>
            <w:proofErr w:type="gramStart"/>
            <w:r w:rsidRPr="008E0612">
              <w:rPr>
                <w:szCs w:val="20"/>
              </w:rPr>
              <w:t>format</w:t>
            </w:r>
            <w:proofErr w:type="gramEnd"/>
          </w:p>
          <w:p w14:paraId="04FA3ADC" w14:textId="77777777" w:rsidR="00B932F6" w:rsidRPr="008E0612" w:rsidRDefault="00B932F6" w:rsidP="00B932F6">
            <w:pPr>
              <w:numPr>
                <w:ilvl w:val="0"/>
                <w:numId w:val="25"/>
              </w:numPr>
              <w:contextualSpacing/>
              <w:rPr>
                <w:szCs w:val="20"/>
              </w:rPr>
            </w:pPr>
            <w:r w:rsidRPr="008E0612">
              <w:rPr>
                <w:szCs w:val="20"/>
              </w:rPr>
              <w:t>FFS: If a 2nd stage SCI indicates both SL-PRS and SL-SCH, the cast type, destination ID, source ID are shared.</w:t>
            </w:r>
          </w:p>
          <w:p w14:paraId="0EB0B41C" w14:textId="77777777" w:rsidR="00B932F6" w:rsidRPr="008E0612" w:rsidRDefault="00B932F6" w:rsidP="00B932F6">
            <w:pPr>
              <w:rPr>
                <w:iCs/>
                <w:szCs w:val="20"/>
              </w:rPr>
            </w:pPr>
          </w:p>
          <w:p w14:paraId="2BFA53C4" w14:textId="77777777" w:rsidR="00B932F6" w:rsidRPr="008E0612" w:rsidRDefault="00B932F6" w:rsidP="00B932F6">
            <w:pPr>
              <w:rPr>
                <w:b/>
                <w:iCs/>
                <w:szCs w:val="20"/>
              </w:rPr>
            </w:pPr>
            <w:r w:rsidRPr="008E0612">
              <w:rPr>
                <w:b/>
                <w:iCs/>
                <w:szCs w:val="20"/>
                <w:highlight w:val="green"/>
              </w:rPr>
              <w:t>Agreement</w:t>
            </w:r>
          </w:p>
          <w:p w14:paraId="3D6C4585" w14:textId="77777777" w:rsidR="00B932F6" w:rsidRPr="008E0612" w:rsidRDefault="00B932F6" w:rsidP="00B932F6">
            <w:pPr>
              <w:ind w:left="360" w:hanging="360"/>
              <w:contextualSpacing/>
              <w:rPr>
                <w:szCs w:val="20"/>
              </w:rPr>
            </w:pPr>
            <w:r w:rsidRPr="008E0612">
              <w:rPr>
                <w:szCs w:val="20"/>
              </w:rPr>
              <w:t>In shared resource pools,</w:t>
            </w:r>
          </w:p>
          <w:p w14:paraId="7DB3C572" w14:textId="77777777" w:rsidR="00B932F6" w:rsidRPr="008E0612" w:rsidRDefault="00B932F6" w:rsidP="00B932F6">
            <w:pPr>
              <w:numPr>
                <w:ilvl w:val="0"/>
                <w:numId w:val="25"/>
              </w:numPr>
              <w:contextualSpacing/>
              <w:rPr>
                <w:szCs w:val="20"/>
              </w:rPr>
            </w:pPr>
            <w:r w:rsidRPr="008E0612">
              <w:rPr>
                <w:szCs w:val="20"/>
              </w:rPr>
              <w:t xml:space="preserve">With regards to PSCCH and SL-PRS multiplexing, support Alt. B.1. from previous agreement (i.e., Only </w:t>
            </w:r>
            <w:proofErr w:type="spellStart"/>
            <w:r w:rsidRPr="008E0612">
              <w:rPr>
                <w:szCs w:val="20"/>
              </w:rPr>
              <w:t>TDMing</w:t>
            </w:r>
            <w:proofErr w:type="spellEnd"/>
            <w:r w:rsidRPr="008E0612">
              <w:rPr>
                <w:szCs w:val="20"/>
              </w:rPr>
              <w:t xml:space="preserve"> is supported)</w:t>
            </w:r>
          </w:p>
          <w:p w14:paraId="74AAA737" w14:textId="77777777" w:rsidR="00B932F6" w:rsidRPr="008E0612" w:rsidRDefault="00B932F6" w:rsidP="00B932F6">
            <w:pPr>
              <w:rPr>
                <w:iCs/>
                <w:szCs w:val="20"/>
              </w:rPr>
            </w:pPr>
          </w:p>
          <w:p w14:paraId="51DDCC1C" w14:textId="77777777" w:rsidR="00B932F6" w:rsidRPr="008E0612" w:rsidRDefault="00B932F6" w:rsidP="00B932F6">
            <w:pPr>
              <w:rPr>
                <w:b/>
                <w:iCs/>
                <w:szCs w:val="20"/>
              </w:rPr>
            </w:pPr>
            <w:r w:rsidRPr="008E0612">
              <w:rPr>
                <w:b/>
                <w:iCs/>
                <w:szCs w:val="20"/>
                <w:highlight w:val="green"/>
              </w:rPr>
              <w:t>Agreement</w:t>
            </w:r>
          </w:p>
          <w:p w14:paraId="44EC3400" w14:textId="77777777" w:rsidR="00B932F6" w:rsidRPr="008E0612" w:rsidRDefault="00B932F6" w:rsidP="00B932F6">
            <w:pPr>
              <w:rPr>
                <w:szCs w:val="20"/>
              </w:rPr>
            </w:pPr>
            <w:r w:rsidRPr="008E0612">
              <w:rPr>
                <w:szCs w:val="20"/>
              </w:rPr>
              <w:lastRenderedPageBreak/>
              <w:t>In a shared resource pool, SL-PRS, associated PSCCH and PSSCH scheduled by the PSCCH are included in the same slot:</w:t>
            </w:r>
          </w:p>
          <w:p w14:paraId="3493B812" w14:textId="77777777" w:rsidR="00B932F6" w:rsidRPr="008E0612" w:rsidRDefault="00B932F6" w:rsidP="00B932F6">
            <w:pPr>
              <w:numPr>
                <w:ilvl w:val="0"/>
                <w:numId w:val="12"/>
              </w:numPr>
              <w:contextualSpacing/>
              <w:rPr>
                <w:szCs w:val="20"/>
              </w:rPr>
            </w:pPr>
            <w:r w:rsidRPr="008E0612">
              <w:rPr>
                <w:szCs w:val="20"/>
              </w:rPr>
              <w:t xml:space="preserve">With regards to PSSCH and SL-PRS multiplexing, only </w:t>
            </w:r>
            <w:proofErr w:type="spellStart"/>
            <w:r w:rsidRPr="008E0612">
              <w:rPr>
                <w:szCs w:val="20"/>
              </w:rPr>
              <w:t>TDMing</w:t>
            </w:r>
            <w:proofErr w:type="spellEnd"/>
            <w:r w:rsidRPr="008E0612">
              <w:rPr>
                <w:szCs w:val="20"/>
              </w:rPr>
              <w:t xml:space="preserve"> is supported for the already agreed comb sizes 1, 2, </w:t>
            </w:r>
            <w:proofErr w:type="gramStart"/>
            <w:r w:rsidRPr="008E0612">
              <w:rPr>
                <w:szCs w:val="20"/>
              </w:rPr>
              <w:t>4</w:t>
            </w:r>
            <w:proofErr w:type="gramEnd"/>
          </w:p>
          <w:p w14:paraId="22095CBD" w14:textId="77777777" w:rsidR="00B932F6" w:rsidRPr="008E0612" w:rsidRDefault="00B932F6" w:rsidP="00B932F6">
            <w:pPr>
              <w:rPr>
                <w:iCs/>
                <w:szCs w:val="20"/>
              </w:rPr>
            </w:pPr>
          </w:p>
          <w:p w14:paraId="5C377C1A" w14:textId="77777777" w:rsidR="00B932F6" w:rsidRPr="008E0612" w:rsidRDefault="00B932F6" w:rsidP="00B932F6">
            <w:pPr>
              <w:rPr>
                <w:b/>
                <w:szCs w:val="20"/>
              </w:rPr>
            </w:pPr>
            <w:r w:rsidRPr="008E0612">
              <w:rPr>
                <w:b/>
                <w:szCs w:val="20"/>
                <w:highlight w:val="green"/>
              </w:rPr>
              <w:t>Agreement</w:t>
            </w:r>
          </w:p>
          <w:p w14:paraId="57A0C92F" w14:textId="77777777" w:rsidR="00B932F6" w:rsidRPr="008E0612" w:rsidRDefault="00B932F6" w:rsidP="00B932F6">
            <w:pPr>
              <w:rPr>
                <w:szCs w:val="20"/>
              </w:rPr>
            </w:pPr>
            <w:r w:rsidRPr="008E0612">
              <w:rPr>
                <w:szCs w:val="20"/>
              </w:rPr>
              <w:t>In a shared resource pool, SL-PRS, associated PSCCH and PSSCH scheduled by the PSCCH are included in the same slot:</w:t>
            </w:r>
          </w:p>
          <w:p w14:paraId="4E5304D0" w14:textId="77777777" w:rsidR="00B932F6" w:rsidRPr="008E0612" w:rsidRDefault="00B932F6" w:rsidP="00B932F6">
            <w:pPr>
              <w:numPr>
                <w:ilvl w:val="0"/>
                <w:numId w:val="12"/>
              </w:numPr>
              <w:contextualSpacing/>
              <w:rPr>
                <w:szCs w:val="20"/>
              </w:rPr>
            </w:pPr>
            <w:r w:rsidRPr="008E0612">
              <w:rPr>
                <w:szCs w:val="20"/>
              </w:rPr>
              <w:t>The PSSCH is used for 2nd SCI and SL-SCH</w:t>
            </w:r>
          </w:p>
          <w:p w14:paraId="61EC7940" w14:textId="77777777" w:rsidR="00B932F6" w:rsidRPr="008E0612" w:rsidRDefault="00B932F6" w:rsidP="00B932F6">
            <w:pPr>
              <w:numPr>
                <w:ilvl w:val="1"/>
                <w:numId w:val="25"/>
              </w:numPr>
              <w:contextualSpacing/>
              <w:rPr>
                <w:szCs w:val="20"/>
              </w:rPr>
            </w:pPr>
            <w:r w:rsidRPr="008E0612">
              <w:rPr>
                <w:szCs w:val="20"/>
              </w:rPr>
              <w:t>Note: the UE may not have data available for transmission. Up to RAN2 how to define the specification support for this case.</w:t>
            </w:r>
          </w:p>
          <w:p w14:paraId="47F47659" w14:textId="77777777" w:rsidR="00B932F6" w:rsidRPr="008E0612" w:rsidRDefault="00B932F6" w:rsidP="00B932F6">
            <w:pPr>
              <w:contextualSpacing/>
              <w:rPr>
                <w:szCs w:val="20"/>
              </w:rPr>
            </w:pPr>
          </w:p>
          <w:p w14:paraId="086D15F8" w14:textId="77777777" w:rsidR="00B932F6" w:rsidRPr="008E0612" w:rsidRDefault="00B932F6" w:rsidP="00B932F6">
            <w:pPr>
              <w:rPr>
                <w:b/>
                <w:szCs w:val="20"/>
              </w:rPr>
            </w:pPr>
            <w:r w:rsidRPr="008E0612">
              <w:rPr>
                <w:b/>
                <w:szCs w:val="20"/>
                <w:highlight w:val="green"/>
              </w:rPr>
              <w:t>Agreement</w:t>
            </w:r>
          </w:p>
          <w:p w14:paraId="5BF07234" w14:textId="77777777" w:rsidR="00B932F6" w:rsidRPr="008E0612" w:rsidRDefault="00B932F6" w:rsidP="00B932F6">
            <w:pPr>
              <w:contextualSpacing/>
              <w:rPr>
                <w:szCs w:val="20"/>
              </w:rPr>
            </w:pPr>
            <w:r w:rsidRPr="008E0612">
              <w:rPr>
                <w:szCs w:val="20"/>
              </w:rPr>
              <w:t>For the shared resource pool, reuse the existing IUC signaling of both Scheme 1 and Scheme 2.</w:t>
            </w:r>
          </w:p>
          <w:p w14:paraId="325A2E0D" w14:textId="77777777" w:rsidR="00B932F6" w:rsidRPr="008E0612" w:rsidRDefault="00B932F6" w:rsidP="00B932F6">
            <w:pPr>
              <w:numPr>
                <w:ilvl w:val="0"/>
                <w:numId w:val="7"/>
              </w:numPr>
              <w:contextualSpacing/>
              <w:rPr>
                <w:szCs w:val="20"/>
              </w:rPr>
            </w:pPr>
            <w:r w:rsidRPr="008E0612">
              <w:rPr>
                <w:szCs w:val="20"/>
              </w:rPr>
              <w:t xml:space="preserve">SL-PRS transmissions are treated as any other legacy transmission for SL communication when considering IUC information exchanges. </w:t>
            </w:r>
          </w:p>
          <w:p w14:paraId="48A5778C" w14:textId="77777777" w:rsidR="00B932F6" w:rsidRPr="008E0612" w:rsidRDefault="00B932F6" w:rsidP="00B932F6">
            <w:pPr>
              <w:contextualSpacing/>
              <w:rPr>
                <w:szCs w:val="20"/>
              </w:rPr>
            </w:pPr>
          </w:p>
          <w:p w14:paraId="0EE81300" w14:textId="77777777" w:rsidR="00B932F6" w:rsidRPr="008E0612" w:rsidRDefault="00B932F6" w:rsidP="00B932F6">
            <w:pPr>
              <w:rPr>
                <w:b/>
                <w:iCs/>
                <w:szCs w:val="20"/>
              </w:rPr>
            </w:pPr>
            <w:r w:rsidRPr="008E0612">
              <w:rPr>
                <w:b/>
                <w:iCs/>
                <w:szCs w:val="20"/>
              </w:rPr>
              <w:t>Conclusion</w:t>
            </w:r>
          </w:p>
          <w:p w14:paraId="782D9201" w14:textId="77777777" w:rsidR="00B932F6" w:rsidRPr="008E0612" w:rsidRDefault="00B932F6" w:rsidP="00B932F6">
            <w:pPr>
              <w:rPr>
                <w:iCs/>
                <w:szCs w:val="20"/>
              </w:rPr>
            </w:pPr>
            <w:r w:rsidRPr="008E0612">
              <w:rPr>
                <w:iCs/>
                <w:szCs w:val="20"/>
              </w:rPr>
              <w:t xml:space="preserve">For Rel-18 </w:t>
            </w:r>
            <w:proofErr w:type="spellStart"/>
            <w:r w:rsidRPr="008E0612">
              <w:rPr>
                <w:iCs/>
                <w:szCs w:val="20"/>
              </w:rPr>
              <w:t>sidelink</w:t>
            </w:r>
            <w:proofErr w:type="spellEnd"/>
            <w:r w:rsidRPr="008E0612">
              <w:rPr>
                <w:iCs/>
                <w:szCs w:val="20"/>
              </w:rPr>
              <w:t xml:space="preserve"> positioning:</w:t>
            </w:r>
          </w:p>
          <w:p w14:paraId="07473A9C" w14:textId="77777777" w:rsidR="00B932F6" w:rsidRPr="008E0612" w:rsidRDefault="00B932F6" w:rsidP="00B932F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  <w:szCs w:val="20"/>
              </w:rPr>
            </w:pPr>
            <w:r w:rsidRPr="008E0612">
              <w:rPr>
                <w:rFonts w:eastAsia="Times New Roman"/>
                <w:szCs w:val="20"/>
              </w:rPr>
              <w:t xml:space="preserve">For the dedicated resource pool, IUC signalling is not </w:t>
            </w:r>
            <w:proofErr w:type="gramStart"/>
            <w:r w:rsidRPr="008E0612">
              <w:rPr>
                <w:rFonts w:eastAsia="Times New Roman"/>
                <w:szCs w:val="20"/>
              </w:rPr>
              <w:t>supported</w:t>
            </w:r>
            <w:proofErr w:type="gramEnd"/>
          </w:p>
          <w:p w14:paraId="52A02B18" w14:textId="77777777" w:rsidR="00B932F6" w:rsidRPr="008E0612" w:rsidRDefault="00B932F6" w:rsidP="00B932F6">
            <w:pPr>
              <w:pStyle w:val="ListParagraph"/>
              <w:numPr>
                <w:ilvl w:val="0"/>
                <w:numId w:val="26"/>
              </w:numPr>
              <w:rPr>
                <w:rFonts w:eastAsia="Times New Roman"/>
                <w:szCs w:val="20"/>
              </w:rPr>
            </w:pPr>
            <w:r w:rsidRPr="008E0612">
              <w:rPr>
                <w:rFonts w:eastAsia="Times New Roman"/>
                <w:szCs w:val="20"/>
              </w:rPr>
              <w:t xml:space="preserve">Do not support that a UE can reserve a SL-PRS resource for the transmission of another </w:t>
            </w:r>
            <w:proofErr w:type="gramStart"/>
            <w:r w:rsidRPr="008E0612">
              <w:rPr>
                <w:rFonts w:eastAsia="Times New Roman"/>
                <w:szCs w:val="20"/>
              </w:rPr>
              <w:t>UE</w:t>
            </w:r>
            <w:proofErr w:type="gramEnd"/>
          </w:p>
          <w:p w14:paraId="65A208F0" w14:textId="77777777" w:rsidR="00B932F6" w:rsidRPr="008E0612" w:rsidRDefault="00B932F6" w:rsidP="00B932F6">
            <w:pPr>
              <w:rPr>
                <w:iCs/>
                <w:szCs w:val="20"/>
              </w:rPr>
            </w:pPr>
          </w:p>
          <w:p w14:paraId="143DDB7F" w14:textId="77777777" w:rsidR="00B932F6" w:rsidRPr="008E0612" w:rsidRDefault="00B932F6" w:rsidP="00B932F6">
            <w:pPr>
              <w:rPr>
                <w:b/>
                <w:iCs/>
                <w:szCs w:val="20"/>
              </w:rPr>
            </w:pPr>
            <w:r w:rsidRPr="008E0612">
              <w:rPr>
                <w:b/>
                <w:iCs/>
                <w:szCs w:val="20"/>
              </w:rPr>
              <w:t>Conclusion</w:t>
            </w:r>
          </w:p>
          <w:p w14:paraId="241A57BA" w14:textId="77777777" w:rsidR="00B932F6" w:rsidRPr="008E0612" w:rsidRDefault="00B932F6" w:rsidP="00B932F6">
            <w:pPr>
              <w:rPr>
                <w:iCs/>
                <w:szCs w:val="20"/>
              </w:rPr>
            </w:pPr>
            <w:r w:rsidRPr="008E0612">
              <w:rPr>
                <w:rFonts w:eastAsia="Times New Roman"/>
                <w:szCs w:val="20"/>
              </w:rPr>
              <w:t>Do not support ACK/NACK feedback for SL-PRS or lower-layer feedback-based retransmissions in Release 18.</w:t>
            </w:r>
          </w:p>
          <w:p w14:paraId="21A44414" w14:textId="77777777" w:rsidR="00B932F6" w:rsidRDefault="00B932F6" w:rsidP="00B932F6">
            <w:pPr>
              <w:rPr>
                <w:iCs/>
              </w:rPr>
            </w:pPr>
          </w:p>
          <w:p w14:paraId="0FE39D73" w14:textId="77777777" w:rsidR="00B932F6" w:rsidRPr="008E0612" w:rsidRDefault="00B932F6" w:rsidP="00B932F6">
            <w:pPr>
              <w:rPr>
                <w:b/>
                <w:szCs w:val="20"/>
              </w:rPr>
            </w:pPr>
            <w:r w:rsidRPr="008E0612">
              <w:rPr>
                <w:b/>
                <w:szCs w:val="20"/>
                <w:highlight w:val="green"/>
              </w:rPr>
              <w:t>Agreement</w:t>
            </w:r>
          </w:p>
          <w:p w14:paraId="2A1C10FB" w14:textId="77777777" w:rsidR="00B932F6" w:rsidRDefault="00B932F6" w:rsidP="00B932F6">
            <w:pPr>
              <w:rPr>
                <w:iCs/>
              </w:rPr>
            </w:pPr>
            <w:r>
              <w:t>PSFCH is not included in dedicated resource pool for SL positioning.</w:t>
            </w:r>
          </w:p>
          <w:p w14:paraId="11C43C9C" w14:textId="77777777" w:rsidR="00B932F6" w:rsidRDefault="00B932F6" w:rsidP="00B932F6">
            <w:pPr>
              <w:rPr>
                <w:iCs/>
              </w:rPr>
            </w:pPr>
          </w:p>
          <w:p w14:paraId="3055F4D4" w14:textId="77777777" w:rsidR="00B932F6" w:rsidRPr="008E0612" w:rsidRDefault="00B932F6" w:rsidP="00B932F6">
            <w:pPr>
              <w:rPr>
                <w:b/>
                <w:szCs w:val="20"/>
              </w:rPr>
            </w:pPr>
            <w:r w:rsidRPr="008E0612">
              <w:rPr>
                <w:b/>
                <w:szCs w:val="20"/>
                <w:highlight w:val="green"/>
              </w:rPr>
              <w:t>Agreement</w:t>
            </w:r>
          </w:p>
          <w:p w14:paraId="6C9E3FC8" w14:textId="77777777" w:rsidR="00B932F6" w:rsidRPr="00884205" w:rsidRDefault="00B932F6" w:rsidP="00B932F6">
            <w:pPr>
              <w:rPr>
                <w:sz w:val="22"/>
              </w:rPr>
            </w:pPr>
            <w:r w:rsidRPr="00884205">
              <w:rPr>
                <w:sz w:val="22"/>
              </w:rPr>
              <w:t xml:space="preserve">In the dedicated resource pool, </w:t>
            </w:r>
          </w:p>
          <w:p w14:paraId="0E01C289" w14:textId="77777777" w:rsidR="00B932F6" w:rsidRPr="00884205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with regards to the SL-PRS time-domain resource allocation within the resource pool support a</w:t>
            </w:r>
          </w:p>
          <w:p w14:paraId="7490C461" w14:textId="77777777" w:rsidR="00B932F6" w:rsidRPr="00884205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SL-PRS-resource-based allocation</w:t>
            </w:r>
            <w:r w:rsidRPr="00884205">
              <w:rPr>
                <w:rFonts w:eastAsia="Times New Roman"/>
              </w:rPr>
              <w:tab/>
            </w:r>
          </w:p>
          <w:p w14:paraId="70CAA96F" w14:textId="77777777" w:rsidR="00B932F6" w:rsidRPr="00884205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SCI for SL-PRS should at least indicate the following values:</w:t>
            </w:r>
          </w:p>
          <w:p w14:paraId="29D2EC41" w14:textId="77777777" w:rsidR="00B932F6" w:rsidRPr="00884205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Source ID</w:t>
            </w:r>
          </w:p>
          <w:p w14:paraId="1BBE46DE" w14:textId="77777777" w:rsidR="00B932F6" w:rsidRPr="00884205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Destination ID</w:t>
            </w:r>
          </w:p>
          <w:p w14:paraId="6DB17089" w14:textId="77777777" w:rsidR="00B932F6" w:rsidRPr="00884205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Resource reservation period</w:t>
            </w:r>
          </w:p>
          <w:p w14:paraId="4B373952" w14:textId="77777777" w:rsidR="00B932F6" w:rsidRPr="00884205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SL-PRS Priority</w:t>
            </w:r>
          </w:p>
          <w:p w14:paraId="209EDAE1" w14:textId="77777777" w:rsidR="00B932F6" w:rsidRPr="00884205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 xml:space="preserve">Cast </w:t>
            </w:r>
            <w:proofErr w:type="gramStart"/>
            <w:r w:rsidRPr="00884205">
              <w:rPr>
                <w:rFonts w:eastAsia="Times New Roman"/>
              </w:rPr>
              <w:t>type</w:t>
            </w:r>
            <w:proofErr w:type="gramEnd"/>
          </w:p>
          <w:p w14:paraId="093FA649" w14:textId="77777777" w:rsidR="00B932F6" w:rsidRPr="00884205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With regards to the SL-PRS configuration and/or SL-PRS time assignment information</w:t>
            </w:r>
            <w:r>
              <w:rPr>
                <w:rFonts w:eastAsia="Times New Roman"/>
              </w:rPr>
              <w:t>, select one alternative at RAN1#114:</w:t>
            </w:r>
          </w:p>
          <w:p w14:paraId="69DAE900" w14:textId="77777777" w:rsidR="00B932F6" w:rsidRPr="00884205" w:rsidRDefault="00B932F6" w:rsidP="00B932F6">
            <w:pPr>
              <w:pStyle w:val="ListParagraph"/>
              <w:numPr>
                <w:ilvl w:val="2"/>
                <w:numId w:val="28"/>
              </w:numPr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Alt. 3.1: support a one-to-one mapping relationship between a PSCCH resource and a</w:t>
            </w:r>
            <w:r>
              <w:rPr>
                <w:rFonts w:eastAsia="Times New Roman"/>
              </w:rPr>
              <w:t>n associated</w:t>
            </w:r>
            <w:r w:rsidRPr="00884205">
              <w:rPr>
                <w:rFonts w:eastAsia="Times New Roman"/>
              </w:rPr>
              <w:t xml:space="preserve"> SL-PRS resource in the same slot. </w:t>
            </w:r>
          </w:p>
          <w:p w14:paraId="0E29A4D5" w14:textId="77777777" w:rsidR="00B932F6" w:rsidRPr="00884205" w:rsidRDefault="00B932F6" w:rsidP="00B932F6">
            <w:pPr>
              <w:pStyle w:val="ListParagraph"/>
              <w:numPr>
                <w:ilvl w:val="3"/>
                <w:numId w:val="28"/>
              </w:numPr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Note: In this case, there is no need of an explicit signaling of which SL PRS resource for the same slot</w:t>
            </w:r>
          </w:p>
          <w:p w14:paraId="6EA52E35" w14:textId="77777777" w:rsidR="00B932F6" w:rsidRPr="00884205" w:rsidRDefault="00B932F6" w:rsidP="00B932F6">
            <w:pPr>
              <w:pStyle w:val="ListParagraph"/>
              <w:numPr>
                <w:ilvl w:val="3"/>
                <w:numId w:val="28"/>
              </w:numPr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 xml:space="preserve">Note: Same number of PSCCH resource(s) and SL-PRS resource(s) </w:t>
            </w:r>
          </w:p>
          <w:p w14:paraId="51EA953F" w14:textId="77777777" w:rsidR="00B932F6" w:rsidRPr="00884205" w:rsidRDefault="00B932F6" w:rsidP="00B932F6">
            <w:pPr>
              <w:pStyle w:val="ListParagraph"/>
              <w:numPr>
                <w:ilvl w:val="2"/>
                <w:numId w:val="28"/>
              </w:numPr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 xml:space="preserve">Alt. 3.2: explicit signaling of SL PRS resource in the same </w:t>
            </w:r>
            <w:proofErr w:type="gramStart"/>
            <w:r w:rsidRPr="00884205">
              <w:rPr>
                <w:rFonts w:eastAsia="Times New Roman"/>
              </w:rPr>
              <w:t>slot</w:t>
            </w:r>
            <w:proofErr w:type="gramEnd"/>
          </w:p>
          <w:p w14:paraId="2F6C849A" w14:textId="77777777" w:rsidR="00B932F6" w:rsidRDefault="00B932F6" w:rsidP="00B932F6">
            <w:pPr>
              <w:pStyle w:val="ListParagraph"/>
              <w:numPr>
                <w:ilvl w:val="2"/>
                <w:numId w:val="28"/>
              </w:numPr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 xml:space="preserve">Alt. 3.3: support a mapping relationship between a PSCCH resource and one or more associated SL-PRS resource(s) in the same slot and explicit signaling of SL PRS </w:t>
            </w:r>
            <w:proofErr w:type="gramStart"/>
            <w:r w:rsidRPr="00884205">
              <w:rPr>
                <w:rFonts w:eastAsia="Times New Roman"/>
              </w:rPr>
              <w:t>resource</w:t>
            </w:r>
            <w:proofErr w:type="gramEnd"/>
          </w:p>
          <w:p w14:paraId="7127E54E" w14:textId="77777777" w:rsidR="00B932F6" w:rsidRDefault="00B932F6" w:rsidP="00B932F6">
            <w:pPr>
              <w:pStyle w:val="ListParagraph"/>
              <w:numPr>
                <w:ilvl w:val="3"/>
                <w:numId w:val="28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Only a </w:t>
            </w:r>
            <w:r w:rsidRPr="00884205">
              <w:rPr>
                <w:rFonts w:eastAsia="Times New Roman"/>
              </w:rPr>
              <w:t xml:space="preserve">one-to-one mapping </w:t>
            </w:r>
            <w:r>
              <w:rPr>
                <w:rFonts w:eastAsia="Times New Roman"/>
              </w:rPr>
              <w:t>is used</w:t>
            </w:r>
            <w:r w:rsidRPr="00884205">
              <w:rPr>
                <w:rFonts w:eastAsia="Times New Roman"/>
              </w:rPr>
              <w:t xml:space="preserve"> between a PSCCH resource and a</w:t>
            </w:r>
            <w:r>
              <w:rPr>
                <w:rFonts w:eastAsia="Times New Roman"/>
              </w:rPr>
              <w:t>n associated</w:t>
            </w:r>
            <w:r w:rsidRPr="00884205">
              <w:rPr>
                <w:rFonts w:eastAsia="Times New Roman"/>
              </w:rPr>
              <w:t xml:space="preserve"> SL-PRS resource</w:t>
            </w:r>
            <w:r>
              <w:rPr>
                <w:rFonts w:eastAsia="Times New Roman"/>
              </w:rPr>
              <w:t xml:space="preserve"> in the same slot if explicit signalling is not </w:t>
            </w:r>
            <w:proofErr w:type="gramStart"/>
            <w:r>
              <w:rPr>
                <w:rFonts w:eastAsia="Times New Roman"/>
              </w:rPr>
              <w:t>used</w:t>
            </w:r>
            <w:proofErr w:type="gramEnd"/>
          </w:p>
          <w:p w14:paraId="2294C79D" w14:textId="77777777" w:rsidR="00B932F6" w:rsidRDefault="00B932F6" w:rsidP="00B932F6">
            <w:pPr>
              <w:pStyle w:val="ListParagraph"/>
              <w:numPr>
                <w:ilvl w:val="4"/>
                <w:numId w:val="28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Note: with a one-to-one mapping, some SL-PRS resources might not be mapped</w:t>
            </w:r>
          </w:p>
          <w:p w14:paraId="40BAA9A0" w14:textId="77777777" w:rsidR="00B932F6" w:rsidRPr="00C51515" w:rsidRDefault="00B932F6" w:rsidP="00B932F6">
            <w:pPr>
              <w:pStyle w:val="ListParagraph"/>
              <w:numPr>
                <w:ilvl w:val="4"/>
                <w:numId w:val="28"/>
              </w:numPr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F</w:t>
            </w:r>
            <w:r>
              <w:rPr>
                <w:rFonts w:eastAsia="Times New Roman"/>
              </w:rPr>
              <w:t>FS: details, including (pre)configuration</w:t>
            </w:r>
          </w:p>
          <w:p w14:paraId="540A45ED" w14:textId="77777777" w:rsidR="00B932F6" w:rsidRPr="00884205" w:rsidRDefault="00B932F6" w:rsidP="00B932F6">
            <w:pPr>
              <w:pStyle w:val="ListParagraph"/>
              <w:numPr>
                <w:ilvl w:val="2"/>
                <w:numId w:val="28"/>
              </w:numPr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FFS: Whether and how to indicate SCI resource(s) or SL-PRS resource (s) for a future slot</w:t>
            </w:r>
          </w:p>
          <w:p w14:paraId="29297708" w14:textId="77777777" w:rsidR="00B932F6" w:rsidRPr="00884205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 xml:space="preserve">FFS: Additional information, </w:t>
            </w:r>
            <w:proofErr w:type="gramStart"/>
            <w:r w:rsidRPr="00884205">
              <w:rPr>
                <w:rFonts w:eastAsia="Times New Roman"/>
              </w:rPr>
              <w:t>e.g.</w:t>
            </w:r>
            <w:proofErr w:type="gramEnd"/>
            <w:r w:rsidRPr="00884205">
              <w:rPr>
                <w:rFonts w:eastAsia="Times New Roman"/>
              </w:rPr>
              <w:t xml:space="preserve"> SL-PRS request, Positioning Session ID, number of resource reservation periods</w:t>
            </w:r>
          </w:p>
          <w:p w14:paraId="36C830E5" w14:textId="77777777" w:rsidR="00B932F6" w:rsidRPr="002E4B20" w:rsidRDefault="00B932F6" w:rsidP="00B932F6">
            <w:pPr>
              <w:rPr>
                <w:iCs/>
              </w:rPr>
            </w:pPr>
          </w:p>
          <w:p w14:paraId="39088381" w14:textId="77777777" w:rsidR="00B932F6" w:rsidRDefault="00B932F6" w:rsidP="00B932F6">
            <w:pPr>
              <w:rPr>
                <w:iCs/>
              </w:rPr>
            </w:pPr>
          </w:p>
          <w:p w14:paraId="16A9BC30" w14:textId="77777777" w:rsidR="00B932F6" w:rsidRPr="008E0612" w:rsidRDefault="00B932F6" w:rsidP="00B932F6">
            <w:pPr>
              <w:rPr>
                <w:b/>
                <w:szCs w:val="20"/>
              </w:rPr>
            </w:pPr>
            <w:r w:rsidRPr="008E0612">
              <w:rPr>
                <w:b/>
                <w:szCs w:val="20"/>
                <w:highlight w:val="green"/>
              </w:rPr>
              <w:t>Agreement</w:t>
            </w:r>
          </w:p>
          <w:p w14:paraId="08A54C7E" w14:textId="77777777" w:rsidR="00B932F6" w:rsidRPr="000D70B9" w:rsidRDefault="00B932F6" w:rsidP="00B932F6">
            <w:pPr>
              <w:pStyle w:val="ListParagraph"/>
              <w:ind w:left="0"/>
              <w:rPr>
                <w:rFonts w:eastAsia="Times New Roman"/>
                <w:szCs w:val="20"/>
              </w:rPr>
            </w:pPr>
            <w:r w:rsidRPr="000D70B9">
              <w:rPr>
                <w:rFonts w:eastAsia="Times New Roman"/>
                <w:szCs w:val="20"/>
              </w:rPr>
              <w:lastRenderedPageBreak/>
              <w:t>In Scheme 2, with regards to the triggering of SL-PRS, confirm the related WA for shared and dedicated resource pools.</w:t>
            </w:r>
          </w:p>
          <w:p w14:paraId="48742316" w14:textId="77777777" w:rsidR="00B932F6" w:rsidRPr="000D70B9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Times New Roman"/>
                <w:szCs w:val="20"/>
              </w:rPr>
            </w:pPr>
            <w:r w:rsidRPr="000D70B9">
              <w:rPr>
                <w:rFonts w:eastAsia="Times New Roman"/>
                <w:szCs w:val="20"/>
              </w:rPr>
              <w:t xml:space="preserve">With regards to the lower-layer signalling, support SCI associated with SL-PRS </w:t>
            </w:r>
            <w:proofErr w:type="gramStart"/>
            <w:r w:rsidRPr="000D70B9">
              <w:rPr>
                <w:rFonts w:eastAsia="Times New Roman"/>
                <w:szCs w:val="20"/>
              </w:rPr>
              <w:t>transmission</w:t>
            </w:r>
            <w:proofErr w:type="gramEnd"/>
          </w:p>
          <w:p w14:paraId="2A72EE5E" w14:textId="77777777" w:rsidR="00B932F6" w:rsidRPr="000D70B9" w:rsidRDefault="00B932F6" w:rsidP="00B932F6">
            <w:pPr>
              <w:numPr>
                <w:ilvl w:val="1"/>
                <w:numId w:val="21"/>
              </w:numPr>
              <w:snapToGrid w:val="0"/>
              <w:rPr>
                <w:rFonts w:eastAsia="Times New Roman"/>
                <w:szCs w:val="20"/>
              </w:rPr>
            </w:pPr>
            <w:r w:rsidRPr="000D70B9">
              <w:rPr>
                <w:rFonts w:eastAsia="Times New Roman"/>
                <w:szCs w:val="20"/>
              </w:rPr>
              <w:t>FFS: whether this is enabled by (pre)configuration</w:t>
            </w:r>
          </w:p>
          <w:p w14:paraId="162F4ACB" w14:textId="77777777" w:rsidR="00B932F6" w:rsidRPr="000D70B9" w:rsidRDefault="00B932F6" w:rsidP="00B932F6">
            <w:pPr>
              <w:numPr>
                <w:ilvl w:val="0"/>
                <w:numId w:val="21"/>
              </w:numPr>
              <w:snapToGrid w:val="0"/>
              <w:ind w:left="720"/>
              <w:rPr>
                <w:rFonts w:eastAsia="Times New Roman"/>
                <w:szCs w:val="20"/>
              </w:rPr>
            </w:pPr>
            <w:r w:rsidRPr="000D70B9">
              <w:rPr>
                <w:rFonts w:eastAsia="Times New Roman" w:hint="eastAsia"/>
                <w:szCs w:val="20"/>
              </w:rPr>
              <w:t>F</w:t>
            </w:r>
            <w:r w:rsidRPr="000D70B9">
              <w:rPr>
                <w:rFonts w:eastAsia="Times New Roman"/>
                <w:szCs w:val="20"/>
              </w:rPr>
              <w:t xml:space="preserve">FS: to </w:t>
            </w:r>
            <w:proofErr w:type="gramStart"/>
            <w:r w:rsidRPr="000D70B9">
              <w:rPr>
                <w:rFonts w:eastAsia="Times New Roman"/>
                <w:szCs w:val="20"/>
              </w:rPr>
              <w:t>support also</w:t>
            </w:r>
            <w:proofErr w:type="gramEnd"/>
            <w:r w:rsidRPr="000D70B9">
              <w:rPr>
                <w:rFonts w:eastAsia="Times New Roman"/>
                <w:szCs w:val="20"/>
              </w:rPr>
              <w:t xml:space="preserve"> SL-PRS</w:t>
            </w:r>
          </w:p>
          <w:p w14:paraId="2F54FB87" w14:textId="77777777" w:rsidR="00B932F6" w:rsidRDefault="00B932F6" w:rsidP="00B932F6">
            <w:pPr>
              <w:rPr>
                <w:iCs/>
              </w:rPr>
            </w:pPr>
          </w:p>
          <w:p w14:paraId="5F1DFA4D" w14:textId="77777777" w:rsidR="00B932F6" w:rsidRDefault="00B932F6" w:rsidP="00B932F6">
            <w:pPr>
              <w:rPr>
                <w:iCs/>
              </w:rPr>
            </w:pPr>
          </w:p>
          <w:p w14:paraId="1C184D31" w14:textId="77777777" w:rsidR="00B932F6" w:rsidRPr="00316899" w:rsidRDefault="00B932F6" w:rsidP="00B932F6">
            <w:pPr>
              <w:rPr>
                <w:b/>
                <w:szCs w:val="20"/>
              </w:rPr>
            </w:pPr>
            <w:r w:rsidRPr="00316899">
              <w:rPr>
                <w:b/>
                <w:szCs w:val="20"/>
                <w:highlight w:val="green"/>
              </w:rPr>
              <w:t>Agreement</w:t>
            </w:r>
          </w:p>
          <w:p w14:paraId="6B5615E2" w14:textId="77777777" w:rsidR="00B932F6" w:rsidRPr="00316899" w:rsidRDefault="00B932F6" w:rsidP="00B932F6">
            <w:pPr>
              <w:contextualSpacing/>
              <w:rPr>
                <w:iCs/>
                <w:szCs w:val="20"/>
              </w:rPr>
            </w:pPr>
            <w:r w:rsidRPr="00316899">
              <w:rPr>
                <w:iCs/>
                <w:szCs w:val="20"/>
              </w:rPr>
              <w:t xml:space="preserve">For Scheme 2, in a dedicated resource pool, </w:t>
            </w:r>
          </w:p>
          <w:p w14:paraId="60926B12" w14:textId="77777777" w:rsidR="00B932F6" w:rsidRPr="00316899" w:rsidRDefault="00B932F6" w:rsidP="00B932F6">
            <w:pPr>
              <w:pStyle w:val="ListParagraph"/>
              <w:numPr>
                <w:ilvl w:val="0"/>
                <w:numId w:val="35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 xml:space="preserve">Multiple L1 SL-PRS priority are allowed in a resource </w:t>
            </w:r>
            <w:proofErr w:type="gramStart"/>
            <w:r w:rsidRPr="00316899">
              <w:rPr>
                <w:rFonts w:eastAsia="Times New Roman"/>
                <w:szCs w:val="20"/>
              </w:rPr>
              <w:t>pool</w:t>
            </w:r>
            <w:proofErr w:type="gramEnd"/>
          </w:p>
          <w:p w14:paraId="6C228800" w14:textId="77777777" w:rsidR="00B932F6" w:rsidRPr="00316899" w:rsidRDefault="00B932F6" w:rsidP="00B932F6">
            <w:pPr>
              <w:pStyle w:val="ListParagraph"/>
              <w:numPr>
                <w:ilvl w:val="0"/>
                <w:numId w:val="35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 xml:space="preserve">A SL PRS resource within the resource selection window is used as a candidate </w:t>
            </w:r>
            <w:proofErr w:type="gramStart"/>
            <w:r w:rsidRPr="00316899">
              <w:rPr>
                <w:rFonts w:eastAsia="Times New Roman"/>
                <w:szCs w:val="20"/>
              </w:rPr>
              <w:t>resource</w:t>
            </w:r>
            <w:proofErr w:type="gramEnd"/>
          </w:p>
          <w:p w14:paraId="03C84883" w14:textId="77777777" w:rsidR="00B932F6" w:rsidRPr="00316899" w:rsidRDefault="00B932F6" w:rsidP="00B932F6">
            <w:pPr>
              <w:pStyle w:val="ListParagraph"/>
              <w:numPr>
                <w:ilvl w:val="0"/>
                <w:numId w:val="35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with regards the reservation interval of SL-PRS, it is provided by UE’s higher layers with values TBD. The set of values is (pre-)configured.</w:t>
            </w:r>
          </w:p>
          <w:p w14:paraId="35927B45" w14:textId="77777777" w:rsidR="00B932F6" w:rsidRPr="00316899" w:rsidRDefault="00B932F6" w:rsidP="00B932F6">
            <w:pPr>
              <w:pStyle w:val="ListParagraph"/>
              <w:numPr>
                <w:ilvl w:val="1"/>
                <w:numId w:val="35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Use the periodicities available for legacy SL communication and the ones defined for DL-PRS as a starting point.</w:t>
            </w:r>
          </w:p>
          <w:p w14:paraId="4F8FC9F3" w14:textId="77777777" w:rsidR="00B932F6" w:rsidRPr="00316899" w:rsidRDefault="00B932F6" w:rsidP="00B932F6">
            <w:pPr>
              <w:pStyle w:val="ListParagraph"/>
              <w:numPr>
                <w:ilvl w:val="0"/>
                <w:numId w:val="35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with regards to the resource (re)-selection procedure</w:t>
            </w:r>
          </w:p>
          <w:p w14:paraId="5A435ED8" w14:textId="77777777" w:rsidR="00B932F6" w:rsidRPr="00316899" w:rsidRDefault="00B932F6" w:rsidP="00B932F6">
            <w:pPr>
              <w:pStyle w:val="ListParagraph"/>
              <w:numPr>
                <w:ilvl w:val="1"/>
                <w:numId w:val="35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 xml:space="preserve">support re-evaluation &amp; pre-emption for SL-PRS using the Rel-16 re-evaluation and pre-emption respectively as a starting point. </w:t>
            </w:r>
          </w:p>
          <w:p w14:paraId="659A7010" w14:textId="77777777" w:rsidR="00B932F6" w:rsidRPr="00316899" w:rsidRDefault="00B932F6" w:rsidP="00B932F6">
            <w:pPr>
              <w:rPr>
                <w:iCs/>
                <w:szCs w:val="20"/>
              </w:rPr>
            </w:pPr>
          </w:p>
          <w:p w14:paraId="70CA0FB8" w14:textId="77777777" w:rsidR="00B932F6" w:rsidRPr="00316899" w:rsidRDefault="00B932F6" w:rsidP="00B932F6">
            <w:pPr>
              <w:rPr>
                <w:b/>
                <w:szCs w:val="20"/>
              </w:rPr>
            </w:pPr>
            <w:r w:rsidRPr="00316899">
              <w:rPr>
                <w:b/>
                <w:szCs w:val="20"/>
                <w:highlight w:val="green"/>
              </w:rPr>
              <w:t>Agreement</w:t>
            </w:r>
          </w:p>
          <w:p w14:paraId="12C9F3FE" w14:textId="77777777" w:rsidR="00B932F6" w:rsidRPr="00316899" w:rsidRDefault="00B932F6" w:rsidP="00B932F6">
            <w:pPr>
              <w:pStyle w:val="0Maintext"/>
              <w:rPr>
                <w:rFonts w:eastAsia="Times New Roman"/>
                <w:lang w:val="en-US"/>
              </w:rPr>
            </w:pPr>
            <w:r w:rsidRPr="00316899">
              <w:rPr>
                <w:rFonts w:eastAsia="Times New Roman"/>
                <w:lang w:val="en-US"/>
              </w:rPr>
              <w:t>In dynamic grant type resource allocation in scheme 1,</w:t>
            </w:r>
          </w:p>
          <w:p w14:paraId="68A20B59" w14:textId="77777777" w:rsidR="00B932F6" w:rsidRPr="00316899" w:rsidRDefault="00B932F6" w:rsidP="00B932F6">
            <w:pPr>
              <w:pStyle w:val="ListParagraph"/>
              <w:numPr>
                <w:ilvl w:val="0"/>
                <w:numId w:val="35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 xml:space="preserve">For shared resource pool, DCI format 3_0 is being used as a starting point, </w:t>
            </w:r>
            <w:proofErr w:type="gramStart"/>
            <w:r w:rsidRPr="00316899">
              <w:rPr>
                <w:rFonts w:eastAsia="Times New Roman"/>
                <w:szCs w:val="20"/>
              </w:rPr>
              <w:t>down-select</w:t>
            </w:r>
            <w:proofErr w:type="gramEnd"/>
            <w:r w:rsidRPr="00316899">
              <w:rPr>
                <w:rFonts w:eastAsia="Times New Roman"/>
                <w:szCs w:val="20"/>
              </w:rPr>
              <w:t xml:space="preserve"> between the two alternatives below:</w:t>
            </w:r>
          </w:p>
          <w:p w14:paraId="2B9A3864" w14:textId="77777777" w:rsidR="00B932F6" w:rsidRPr="00316899" w:rsidRDefault="00B932F6" w:rsidP="00B932F6">
            <w:pPr>
              <w:pStyle w:val="ListParagraph"/>
              <w:numPr>
                <w:ilvl w:val="1"/>
                <w:numId w:val="35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 xml:space="preserve">Alt. 1: Indication SL-PRS specific information is explicitly included in </w:t>
            </w:r>
            <w:proofErr w:type="gramStart"/>
            <w:r w:rsidRPr="00316899">
              <w:rPr>
                <w:rFonts w:eastAsia="Times New Roman"/>
                <w:szCs w:val="20"/>
              </w:rPr>
              <w:t>DCI</w:t>
            </w:r>
            <w:proofErr w:type="gramEnd"/>
          </w:p>
          <w:p w14:paraId="56720CC0" w14:textId="77777777" w:rsidR="00B932F6" w:rsidRPr="00316899" w:rsidRDefault="00B932F6" w:rsidP="00B932F6">
            <w:pPr>
              <w:pStyle w:val="ListParagraph"/>
              <w:numPr>
                <w:ilvl w:val="2"/>
                <w:numId w:val="35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FFS: Which SL-PRS specific information</w:t>
            </w:r>
          </w:p>
          <w:p w14:paraId="705FF2F8" w14:textId="77777777" w:rsidR="00B932F6" w:rsidRPr="00316899" w:rsidRDefault="00B932F6" w:rsidP="00B932F6">
            <w:pPr>
              <w:pStyle w:val="ListParagraph"/>
              <w:numPr>
                <w:ilvl w:val="1"/>
                <w:numId w:val="35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 xml:space="preserve">Alt. 2: Indication SL-PRS specific information is not explicitly included in </w:t>
            </w:r>
            <w:proofErr w:type="gramStart"/>
            <w:r w:rsidRPr="00316899">
              <w:rPr>
                <w:rFonts w:eastAsia="Times New Roman"/>
                <w:szCs w:val="20"/>
              </w:rPr>
              <w:t>DCI</w:t>
            </w:r>
            <w:proofErr w:type="gramEnd"/>
          </w:p>
          <w:p w14:paraId="2BF91067" w14:textId="77777777" w:rsidR="00B932F6" w:rsidRPr="00316899" w:rsidRDefault="00B932F6" w:rsidP="00B932F6">
            <w:pPr>
              <w:pStyle w:val="ListParagraph"/>
              <w:numPr>
                <w:ilvl w:val="0"/>
                <w:numId w:val="35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FFS: Dedicated resource pool</w:t>
            </w:r>
          </w:p>
          <w:p w14:paraId="0CF70016" w14:textId="77777777" w:rsidR="00B932F6" w:rsidRPr="00316899" w:rsidRDefault="00B932F6" w:rsidP="00B932F6">
            <w:pPr>
              <w:rPr>
                <w:iCs/>
                <w:szCs w:val="20"/>
              </w:rPr>
            </w:pPr>
          </w:p>
          <w:p w14:paraId="7ACAF619" w14:textId="77777777" w:rsidR="00B932F6" w:rsidRPr="00316899" w:rsidRDefault="00B932F6" w:rsidP="00B932F6">
            <w:pPr>
              <w:rPr>
                <w:b/>
                <w:szCs w:val="20"/>
              </w:rPr>
            </w:pPr>
            <w:r w:rsidRPr="00316899">
              <w:rPr>
                <w:b/>
                <w:szCs w:val="20"/>
                <w:highlight w:val="green"/>
              </w:rPr>
              <w:t>Agreement</w:t>
            </w:r>
          </w:p>
          <w:p w14:paraId="5750206E" w14:textId="77777777" w:rsidR="00B932F6" w:rsidRPr="00316899" w:rsidRDefault="00B932F6" w:rsidP="00B932F6">
            <w:pPr>
              <w:rPr>
                <w:szCs w:val="20"/>
              </w:rPr>
            </w:pPr>
            <w:r w:rsidRPr="00316899">
              <w:rPr>
                <w:szCs w:val="20"/>
              </w:rPr>
              <w:t xml:space="preserve">In Scheme 2, congestion control can restrict the range of parameters for SL PRS configuration per resource pool by CBR and priority. Consider further the following parameter(s): </w:t>
            </w:r>
          </w:p>
          <w:p w14:paraId="37F905D6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Option 1: SL PRS transmission power</w:t>
            </w:r>
          </w:p>
          <w:p w14:paraId="6761AF77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Option 2: Periodicity of SL PRS</w:t>
            </w:r>
          </w:p>
          <w:p w14:paraId="2995686F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Option 3: Number of occupied subchannels of SL-PRS (for shared resource pool)</w:t>
            </w:r>
          </w:p>
          <w:p w14:paraId="63D43BFF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Option 4: Number of SL PRS resources in a slot</w:t>
            </w:r>
          </w:p>
          <w:p w14:paraId="600E7F06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Option 5: comb-size of a SL PRS resource in a slot</w:t>
            </w:r>
          </w:p>
          <w:p w14:paraId="272BFDC5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Option 7: Number of OFDM symbols of a SL PRS resource in a slot</w:t>
            </w:r>
          </w:p>
          <w:p w14:paraId="5DB33A51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Option 8: Number of SL PRS (re-)transmissions</w:t>
            </w:r>
          </w:p>
          <w:p w14:paraId="3FD127C4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FFS: Other options are not precluded</w:t>
            </w:r>
          </w:p>
          <w:p w14:paraId="55EF6B16" w14:textId="77777777" w:rsidR="00B932F6" w:rsidRPr="00316899" w:rsidRDefault="00B932F6" w:rsidP="00B932F6">
            <w:pPr>
              <w:rPr>
                <w:iCs/>
                <w:szCs w:val="20"/>
              </w:rPr>
            </w:pPr>
          </w:p>
          <w:p w14:paraId="5CEBFF83" w14:textId="77777777" w:rsidR="00B932F6" w:rsidRPr="00316899" w:rsidRDefault="00B932F6" w:rsidP="00B932F6">
            <w:pPr>
              <w:rPr>
                <w:b/>
                <w:szCs w:val="20"/>
              </w:rPr>
            </w:pPr>
            <w:r w:rsidRPr="00316899">
              <w:rPr>
                <w:b/>
                <w:szCs w:val="20"/>
                <w:highlight w:val="green"/>
              </w:rPr>
              <w:t>Agreement</w:t>
            </w:r>
          </w:p>
          <w:p w14:paraId="64B61A3B" w14:textId="77777777" w:rsidR="00B932F6" w:rsidRPr="00316899" w:rsidRDefault="00B932F6" w:rsidP="00B932F6">
            <w:pPr>
              <w:rPr>
                <w:szCs w:val="20"/>
              </w:rPr>
            </w:pPr>
            <w:r w:rsidRPr="00316899">
              <w:rPr>
                <w:szCs w:val="20"/>
              </w:rPr>
              <w:t>In a dedicated resource pool, with regards to the PSCCH, reuse the PSCCH channel structure of SL communications, at least with regards to the following aspects:</w:t>
            </w:r>
          </w:p>
          <w:p w14:paraId="39193AE0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T</w:t>
            </w:r>
            <w:r w:rsidRPr="00316899">
              <w:rPr>
                <w:rFonts w:eastAsia="Times New Roman"/>
                <w:szCs w:val="20"/>
              </w:rPr>
              <w:t>he first PSCCH symbol is mapped to the 2</w:t>
            </w:r>
            <w:r w:rsidRPr="00316899">
              <w:rPr>
                <w:rFonts w:eastAsia="Times New Roman"/>
                <w:szCs w:val="20"/>
                <w:vertAlign w:val="superscript"/>
              </w:rPr>
              <w:t>nd</w:t>
            </w:r>
            <w:r w:rsidRPr="00316899">
              <w:rPr>
                <w:rFonts w:eastAsia="Times New Roman"/>
                <w:szCs w:val="20"/>
              </w:rPr>
              <w:t xml:space="preserve"> symbol available for SL transmissions in a </w:t>
            </w:r>
            <w:proofErr w:type="gramStart"/>
            <w:r w:rsidRPr="00316899">
              <w:rPr>
                <w:rFonts w:eastAsia="Times New Roman"/>
                <w:szCs w:val="20"/>
              </w:rPr>
              <w:t>slot</w:t>
            </w:r>
            <w:proofErr w:type="gramEnd"/>
            <w:r w:rsidRPr="00316899">
              <w:rPr>
                <w:rFonts w:eastAsia="Times New Roman"/>
                <w:szCs w:val="20"/>
              </w:rPr>
              <w:t xml:space="preserve"> </w:t>
            </w:r>
          </w:p>
          <w:p w14:paraId="17F47D5E" w14:textId="77777777" w:rsidR="00B932F6" w:rsidRPr="00316899" w:rsidRDefault="00B932F6" w:rsidP="00B932F6">
            <w:pPr>
              <w:pStyle w:val="ListParagraph"/>
              <w:numPr>
                <w:ilvl w:val="1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Note: 1</w:t>
            </w:r>
            <w:r w:rsidRPr="00316899">
              <w:rPr>
                <w:rFonts w:eastAsia="Times New Roman"/>
                <w:szCs w:val="20"/>
                <w:vertAlign w:val="superscript"/>
              </w:rPr>
              <w:t>st</w:t>
            </w:r>
            <w:r w:rsidRPr="00316899">
              <w:rPr>
                <w:rFonts w:eastAsia="Times New Roman"/>
                <w:szCs w:val="20"/>
              </w:rPr>
              <w:t xml:space="preserve"> symbol available for SL transmissions in a slot is for PSCCH AGC similar to legacy</w:t>
            </w:r>
          </w:p>
          <w:p w14:paraId="197A3865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 xml:space="preserve">PSCCH DM-RS in the slot is being reused from </w:t>
            </w:r>
            <w:proofErr w:type="gramStart"/>
            <w:r w:rsidRPr="00316899">
              <w:rPr>
                <w:rFonts w:eastAsia="Times New Roman"/>
                <w:szCs w:val="20"/>
              </w:rPr>
              <w:t>legacy</w:t>
            </w:r>
            <w:proofErr w:type="gramEnd"/>
          </w:p>
          <w:p w14:paraId="00D24BD8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The number of PSCCH symbol(s) is (pre-)configured to (</w:t>
            </w:r>
            <w:proofErr w:type="gramStart"/>
            <w:r w:rsidRPr="00316899">
              <w:rPr>
                <w:rFonts w:eastAsia="Times New Roman"/>
                <w:szCs w:val="20"/>
              </w:rPr>
              <w:t>down-select</w:t>
            </w:r>
            <w:proofErr w:type="gramEnd"/>
            <w:r w:rsidRPr="00316899">
              <w:rPr>
                <w:rFonts w:eastAsia="Times New Roman"/>
                <w:szCs w:val="20"/>
              </w:rPr>
              <w:t xml:space="preserve"> at RAN1#114):  </w:t>
            </w:r>
          </w:p>
          <w:p w14:paraId="1EB44615" w14:textId="77777777" w:rsidR="00B932F6" w:rsidRPr="00316899" w:rsidRDefault="00B932F6" w:rsidP="00B932F6">
            <w:pPr>
              <w:pStyle w:val="ListParagraph"/>
              <w:numPr>
                <w:ilvl w:val="1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Alt. 1: 2 or 3 symbols (same as legacy)</w:t>
            </w:r>
          </w:p>
          <w:p w14:paraId="04F15858" w14:textId="77777777" w:rsidR="00B932F6" w:rsidRPr="00316899" w:rsidRDefault="00B932F6" w:rsidP="00B932F6">
            <w:pPr>
              <w:pStyle w:val="ListParagraph"/>
              <w:numPr>
                <w:ilvl w:val="1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Alt. 3: 1, or 2 or 3 symbols</w:t>
            </w:r>
          </w:p>
          <w:p w14:paraId="39D6D63D" w14:textId="77777777" w:rsidR="00B932F6" w:rsidRPr="00316899" w:rsidRDefault="00B932F6" w:rsidP="00B932F6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 xml:space="preserve">The number of PRBs is (pre-)configured using the legacy </w:t>
            </w:r>
            <w:proofErr w:type="gramStart"/>
            <w:r w:rsidRPr="00316899">
              <w:rPr>
                <w:rFonts w:eastAsia="Times New Roman"/>
                <w:szCs w:val="20"/>
              </w:rPr>
              <w:t>values</w:t>
            </w:r>
            <w:proofErr w:type="gramEnd"/>
          </w:p>
          <w:p w14:paraId="01E5AF14" w14:textId="77777777" w:rsidR="00B932F6" w:rsidRPr="00316899" w:rsidRDefault="00B932F6" w:rsidP="00B932F6">
            <w:pPr>
              <w:pStyle w:val="ListParagraph"/>
              <w:numPr>
                <w:ilvl w:val="1"/>
                <w:numId w:val="36"/>
              </w:numPr>
              <w:rPr>
                <w:rFonts w:eastAsia="Times New Roman"/>
                <w:szCs w:val="20"/>
              </w:rPr>
            </w:pPr>
            <w:r w:rsidRPr="00316899">
              <w:rPr>
                <w:rFonts w:eastAsia="Times New Roman"/>
                <w:szCs w:val="20"/>
              </w:rPr>
              <w:t>FFS: reconsider if 1-symbol PSCCH is supported</w:t>
            </w:r>
          </w:p>
          <w:p w14:paraId="40C3AEEC" w14:textId="77777777" w:rsidR="00B932F6" w:rsidRPr="008F4AE6" w:rsidRDefault="00B932F6" w:rsidP="00B932F6">
            <w:pPr>
              <w:rPr>
                <w:lang w:eastAsia="x-none"/>
              </w:rPr>
            </w:pPr>
          </w:p>
          <w:p w14:paraId="43A8783B" w14:textId="77777777" w:rsidR="00B932F6" w:rsidRDefault="00B932F6" w:rsidP="00522357">
            <w:pPr>
              <w:rPr>
                <w:highlight w:val="cyan"/>
                <w:lang w:val="en-GB"/>
              </w:rPr>
            </w:pPr>
          </w:p>
        </w:tc>
      </w:tr>
    </w:tbl>
    <w:p w14:paraId="484454C6" w14:textId="2217F2EC" w:rsidR="00522357" w:rsidRDefault="00522357" w:rsidP="00522357">
      <w:pPr>
        <w:rPr>
          <w:lang w:val="en-GB"/>
        </w:rPr>
      </w:pPr>
    </w:p>
    <w:p w14:paraId="0970A7C6" w14:textId="77777777" w:rsidR="0060543D" w:rsidRPr="0060543D" w:rsidRDefault="0060543D" w:rsidP="00B932F6">
      <w:pPr>
        <w:rPr>
          <w:lang w:val="en-GB"/>
        </w:rPr>
      </w:pPr>
    </w:p>
    <w:sectPr w:rsidR="0060543D" w:rsidRPr="0060543D" w:rsidSect="00806A76"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C885B" w14:textId="77777777" w:rsidR="004A3FE9" w:rsidRDefault="004A3FE9" w:rsidP="00001C9B">
      <w:pPr>
        <w:spacing w:after="0" w:line="240" w:lineRule="auto"/>
      </w:pPr>
      <w:r>
        <w:separator/>
      </w:r>
    </w:p>
  </w:endnote>
  <w:endnote w:type="continuationSeparator" w:id="0">
    <w:p w14:paraId="35EF181E" w14:textId="77777777" w:rsidR="004A3FE9" w:rsidRDefault="004A3FE9" w:rsidP="00001C9B">
      <w:pPr>
        <w:spacing w:after="0" w:line="240" w:lineRule="auto"/>
      </w:pPr>
      <w:r>
        <w:continuationSeparator/>
      </w:r>
    </w:p>
  </w:endnote>
  <w:endnote w:type="continuationNotice" w:id="1">
    <w:p w14:paraId="49D99A24" w14:textId="77777777" w:rsidR="004A3FE9" w:rsidRDefault="004A3F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11133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059D0" w14:textId="3DFA7EFD" w:rsidR="000C744B" w:rsidRDefault="000C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849D7F" w14:textId="77777777" w:rsidR="000C744B" w:rsidRDefault="000C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36759" w14:textId="77777777" w:rsidR="004A3FE9" w:rsidRDefault="004A3FE9" w:rsidP="00001C9B">
      <w:pPr>
        <w:spacing w:after="0" w:line="240" w:lineRule="auto"/>
      </w:pPr>
      <w:r>
        <w:separator/>
      </w:r>
    </w:p>
  </w:footnote>
  <w:footnote w:type="continuationSeparator" w:id="0">
    <w:p w14:paraId="2DEA9E9F" w14:textId="77777777" w:rsidR="004A3FE9" w:rsidRDefault="004A3FE9" w:rsidP="00001C9B">
      <w:pPr>
        <w:spacing w:after="0" w:line="240" w:lineRule="auto"/>
      </w:pPr>
      <w:r>
        <w:continuationSeparator/>
      </w:r>
    </w:p>
  </w:footnote>
  <w:footnote w:type="continuationNotice" w:id="1">
    <w:p w14:paraId="0F9925C4" w14:textId="77777777" w:rsidR="004A3FE9" w:rsidRDefault="004A3FE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CC32350E"/>
    <w:lvl w:ilvl="0" w:tplc="D0981188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27D6C3C"/>
    <w:multiLevelType w:val="hybridMultilevel"/>
    <w:tmpl w:val="2C926AE4"/>
    <w:lvl w:ilvl="0" w:tplc="0A7C9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80F4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1CFF2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3C66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248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A204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BC29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EFB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060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75A8B"/>
    <w:multiLevelType w:val="multilevel"/>
    <w:tmpl w:val="9F82EFB2"/>
    <w:lvl w:ilvl="0">
      <w:start w:val="9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A1F77"/>
    <w:multiLevelType w:val="multilevel"/>
    <w:tmpl w:val="9DB6D24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D57F9"/>
    <w:multiLevelType w:val="hybridMultilevel"/>
    <w:tmpl w:val="6CB60C3A"/>
    <w:lvl w:ilvl="0" w:tplc="6A04B0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0CCC3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EE02F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3E0C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349D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5AD8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6885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66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A8BC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060688D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47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E755A"/>
    <w:multiLevelType w:val="hybridMultilevel"/>
    <w:tmpl w:val="8EE433B4"/>
    <w:lvl w:ilvl="0" w:tplc="F77037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1CFE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0B7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CA7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E209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C12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1896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80FB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12C2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3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71354"/>
    <w:multiLevelType w:val="hybridMultilevel"/>
    <w:tmpl w:val="57DE6544"/>
    <w:lvl w:ilvl="0" w:tplc="61C893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26E0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4C84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1A7F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7AE5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A283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DA90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56AE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9625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6EE02AC"/>
    <w:multiLevelType w:val="hybridMultilevel"/>
    <w:tmpl w:val="5CC21A1E"/>
    <w:lvl w:ilvl="0" w:tplc="3A5AF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81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EF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6A6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06F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E0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BA5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CB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8D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45833573">
    <w:abstractNumId w:val="17"/>
  </w:num>
  <w:num w:numId="2" w16cid:durableId="764805845">
    <w:abstractNumId w:val="15"/>
  </w:num>
  <w:num w:numId="3" w16cid:durableId="1100298500">
    <w:abstractNumId w:val="16"/>
  </w:num>
  <w:num w:numId="4" w16cid:durableId="348726267">
    <w:abstractNumId w:val="26"/>
  </w:num>
  <w:num w:numId="5" w16cid:durableId="1473327560">
    <w:abstractNumId w:val="21"/>
  </w:num>
  <w:num w:numId="6" w16cid:durableId="286013383">
    <w:abstractNumId w:val="0"/>
  </w:num>
  <w:num w:numId="7" w16cid:durableId="1761368667">
    <w:abstractNumId w:val="14"/>
  </w:num>
  <w:num w:numId="8" w16cid:durableId="1164665512">
    <w:abstractNumId w:val="7"/>
  </w:num>
  <w:num w:numId="9" w16cid:durableId="1570069221">
    <w:abstractNumId w:val="33"/>
  </w:num>
  <w:num w:numId="10" w16cid:durableId="1694458185">
    <w:abstractNumId w:val="2"/>
  </w:num>
  <w:num w:numId="11" w16cid:durableId="1920558757">
    <w:abstractNumId w:val="20"/>
  </w:num>
  <w:num w:numId="12" w16cid:durableId="78217208">
    <w:abstractNumId w:val="5"/>
  </w:num>
  <w:num w:numId="13" w16cid:durableId="608976265">
    <w:abstractNumId w:val="6"/>
  </w:num>
  <w:num w:numId="14" w16cid:durableId="1944847189">
    <w:abstractNumId w:val="13"/>
  </w:num>
  <w:num w:numId="15" w16cid:durableId="1168864098">
    <w:abstractNumId w:val="4"/>
  </w:num>
  <w:num w:numId="16" w16cid:durableId="755976340">
    <w:abstractNumId w:val="24"/>
  </w:num>
  <w:num w:numId="17" w16cid:durableId="65036120">
    <w:abstractNumId w:val="27"/>
  </w:num>
  <w:num w:numId="18" w16cid:durableId="2090494248">
    <w:abstractNumId w:val="18"/>
  </w:num>
  <w:num w:numId="19" w16cid:durableId="560405160">
    <w:abstractNumId w:val="31"/>
  </w:num>
  <w:num w:numId="20" w16cid:durableId="1736512433">
    <w:abstractNumId w:val="29"/>
  </w:num>
  <w:num w:numId="21" w16cid:durableId="1886139260">
    <w:abstractNumId w:val="3"/>
  </w:num>
  <w:num w:numId="22" w16cid:durableId="1434590346">
    <w:abstractNumId w:val="16"/>
    <w:lvlOverride w:ilvl="0">
      <w:startOverride w:val="1"/>
    </w:lvlOverride>
  </w:num>
  <w:num w:numId="23" w16cid:durableId="794904288">
    <w:abstractNumId w:val="16"/>
    <w:lvlOverride w:ilvl="0">
      <w:startOverride w:val="1"/>
    </w:lvlOverride>
  </w:num>
  <w:num w:numId="24" w16cid:durableId="699204708">
    <w:abstractNumId w:val="11"/>
  </w:num>
  <w:num w:numId="25" w16cid:durableId="573319153">
    <w:abstractNumId w:val="1"/>
  </w:num>
  <w:num w:numId="26" w16cid:durableId="227964803">
    <w:abstractNumId w:val="25"/>
  </w:num>
  <w:num w:numId="27" w16cid:durableId="758716958">
    <w:abstractNumId w:val="22"/>
  </w:num>
  <w:num w:numId="28" w16cid:durableId="380134202">
    <w:abstractNumId w:val="19"/>
  </w:num>
  <w:num w:numId="29" w16cid:durableId="2074235118">
    <w:abstractNumId w:val="23"/>
  </w:num>
  <w:num w:numId="30" w16cid:durableId="1841894783">
    <w:abstractNumId w:val="9"/>
  </w:num>
  <w:num w:numId="31" w16cid:durableId="1651976693">
    <w:abstractNumId w:val="12"/>
  </w:num>
  <w:num w:numId="32" w16cid:durableId="1565874018">
    <w:abstractNumId w:val="32"/>
  </w:num>
  <w:num w:numId="33" w16cid:durableId="127430801">
    <w:abstractNumId w:val="30"/>
  </w:num>
  <w:num w:numId="34" w16cid:durableId="1248730059">
    <w:abstractNumId w:val="8"/>
  </w:num>
  <w:num w:numId="35" w16cid:durableId="1756436816">
    <w:abstractNumId w:val="28"/>
  </w:num>
  <w:num w:numId="36" w16cid:durableId="1523087128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6521E"/>
    <w:rsid w:val="00000AC9"/>
    <w:rsid w:val="000016CE"/>
    <w:rsid w:val="00001C9B"/>
    <w:rsid w:val="00002C7F"/>
    <w:rsid w:val="00002E89"/>
    <w:rsid w:val="000040DC"/>
    <w:rsid w:val="00004821"/>
    <w:rsid w:val="0000566D"/>
    <w:rsid w:val="00005698"/>
    <w:rsid w:val="00006F26"/>
    <w:rsid w:val="00006FFB"/>
    <w:rsid w:val="00011C28"/>
    <w:rsid w:val="00011F92"/>
    <w:rsid w:val="000151EF"/>
    <w:rsid w:val="0001723D"/>
    <w:rsid w:val="00020DF9"/>
    <w:rsid w:val="00021BCB"/>
    <w:rsid w:val="00021F1F"/>
    <w:rsid w:val="0002227D"/>
    <w:rsid w:val="000238DA"/>
    <w:rsid w:val="000239F5"/>
    <w:rsid w:val="00025579"/>
    <w:rsid w:val="00025CF1"/>
    <w:rsid w:val="00026164"/>
    <w:rsid w:val="0002642F"/>
    <w:rsid w:val="0002662D"/>
    <w:rsid w:val="00027C60"/>
    <w:rsid w:val="0003040A"/>
    <w:rsid w:val="000304BA"/>
    <w:rsid w:val="00031553"/>
    <w:rsid w:val="0003366F"/>
    <w:rsid w:val="00034247"/>
    <w:rsid w:val="00034542"/>
    <w:rsid w:val="00036E46"/>
    <w:rsid w:val="000401B7"/>
    <w:rsid w:val="00041157"/>
    <w:rsid w:val="000411B9"/>
    <w:rsid w:val="000430FE"/>
    <w:rsid w:val="000431EB"/>
    <w:rsid w:val="0004428B"/>
    <w:rsid w:val="000442D5"/>
    <w:rsid w:val="00044356"/>
    <w:rsid w:val="00045808"/>
    <w:rsid w:val="00046DEB"/>
    <w:rsid w:val="000515B8"/>
    <w:rsid w:val="0005193A"/>
    <w:rsid w:val="00052861"/>
    <w:rsid w:val="0005295B"/>
    <w:rsid w:val="000529A5"/>
    <w:rsid w:val="00052DA0"/>
    <w:rsid w:val="00053859"/>
    <w:rsid w:val="00054616"/>
    <w:rsid w:val="00055213"/>
    <w:rsid w:val="00055B25"/>
    <w:rsid w:val="000566C1"/>
    <w:rsid w:val="0005716C"/>
    <w:rsid w:val="000572D7"/>
    <w:rsid w:val="000579AD"/>
    <w:rsid w:val="00060D0F"/>
    <w:rsid w:val="000625D9"/>
    <w:rsid w:val="000642D1"/>
    <w:rsid w:val="000653AA"/>
    <w:rsid w:val="00065BA7"/>
    <w:rsid w:val="0006609A"/>
    <w:rsid w:val="00067C2A"/>
    <w:rsid w:val="00070349"/>
    <w:rsid w:val="0007067C"/>
    <w:rsid w:val="00071109"/>
    <w:rsid w:val="000723B2"/>
    <w:rsid w:val="000724D7"/>
    <w:rsid w:val="000728A5"/>
    <w:rsid w:val="00073221"/>
    <w:rsid w:val="00073CA7"/>
    <w:rsid w:val="00073EC1"/>
    <w:rsid w:val="00074281"/>
    <w:rsid w:val="000755EF"/>
    <w:rsid w:val="0007582A"/>
    <w:rsid w:val="000761AB"/>
    <w:rsid w:val="00076E06"/>
    <w:rsid w:val="000803C9"/>
    <w:rsid w:val="000808DB"/>
    <w:rsid w:val="00081DF5"/>
    <w:rsid w:val="00084520"/>
    <w:rsid w:val="00085703"/>
    <w:rsid w:val="000859F1"/>
    <w:rsid w:val="0008612A"/>
    <w:rsid w:val="00086366"/>
    <w:rsid w:val="00086465"/>
    <w:rsid w:val="000864CA"/>
    <w:rsid w:val="00086663"/>
    <w:rsid w:val="00086AAC"/>
    <w:rsid w:val="00087027"/>
    <w:rsid w:val="000874BA"/>
    <w:rsid w:val="00090E18"/>
    <w:rsid w:val="0009397D"/>
    <w:rsid w:val="000947EC"/>
    <w:rsid w:val="00094953"/>
    <w:rsid w:val="00094AC5"/>
    <w:rsid w:val="000970B5"/>
    <w:rsid w:val="00097EAE"/>
    <w:rsid w:val="000A10BC"/>
    <w:rsid w:val="000A391A"/>
    <w:rsid w:val="000A53D8"/>
    <w:rsid w:val="000A5624"/>
    <w:rsid w:val="000A67C8"/>
    <w:rsid w:val="000A71F8"/>
    <w:rsid w:val="000A7AF4"/>
    <w:rsid w:val="000A7FB3"/>
    <w:rsid w:val="000A7FC6"/>
    <w:rsid w:val="000B0056"/>
    <w:rsid w:val="000B13A4"/>
    <w:rsid w:val="000B153C"/>
    <w:rsid w:val="000B2361"/>
    <w:rsid w:val="000B2BC5"/>
    <w:rsid w:val="000B38CF"/>
    <w:rsid w:val="000B4414"/>
    <w:rsid w:val="000B6A07"/>
    <w:rsid w:val="000C0173"/>
    <w:rsid w:val="000C08A5"/>
    <w:rsid w:val="000C3248"/>
    <w:rsid w:val="000C3C7B"/>
    <w:rsid w:val="000C3E99"/>
    <w:rsid w:val="000C4228"/>
    <w:rsid w:val="000C4FFF"/>
    <w:rsid w:val="000C744B"/>
    <w:rsid w:val="000C78C3"/>
    <w:rsid w:val="000D02FA"/>
    <w:rsid w:val="000D0F93"/>
    <w:rsid w:val="000D1997"/>
    <w:rsid w:val="000D2EF0"/>
    <w:rsid w:val="000D365E"/>
    <w:rsid w:val="000D4B6B"/>
    <w:rsid w:val="000D5C5C"/>
    <w:rsid w:val="000D61A1"/>
    <w:rsid w:val="000D71FA"/>
    <w:rsid w:val="000E05B5"/>
    <w:rsid w:val="000E176B"/>
    <w:rsid w:val="000E4E3E"/>
    <w:rsid w:val="000E54DE"/>
    <w:rsid w:val="000E5659"/>
    <w:rsid w:val="000E56E3"/>
    <w:rsid w:val="000E57A9"/>
    <w:rsid w:val="000F277E"/>
    <w:rsid w:val="000F2A00"/>
    <w:rsid w:val="000F2BBD"/>
    <w:rsid w:val="000F2EA2"/>
    <w:rsid w:val="000F2FA9"/>
    <w:rsid w:val="000F33D2"/>
    <w:rsid w:val="000F3655"/>
    <w:rsid w:val="000F4277"/>
    <w:rsid w:val="000F483A"/>
    <w:rsid w:val="000F4BF3"/>
    <w:rsid w:val="000F5B27"/>
    <w:rsid w:val="000F69EE"/>
    <w:rsid w:val="001004E9"/>
    <w:rsid w:val="00100C4A"/>
    <w:rsid w:val="001021C9"/>
    <w:rsid w:val="001027E4"/>
    <w:rsid w:val="0010434F"/>
    <w:rsid w:val="00105320"/>
    <w:rsid w:val="00106416"/>
    <w:rsid w:val="001064E6"/>
    <w:rsid w:val="00106DA0"/>
    <w:rsid w:val="0010706D"/>
    <w:rsid w:val="001074A1"/>
    <w:rsid w:val="00110169"/>
    <w:rsid w:val="00110481"/>
    <w:rsid w:val="001127C9"/>
    <w:rsid w:val="00112D43"/>
    <w:rsid w:val="001131E0"/>
    <w:rsid w:val="00113ACE"/>
    <w:rsid w:val="00113FD4"/>
    <w:rsid w:val="00115051"/>
    <w:rsid w:val="0011518F"/>
    <w:rsid w:val="001152A3"/>
    <w:rsid w:val="00115B88"/>
    <w:rsid w:val="001204E2"/>
    <w:rsid w:val="00120934"/>
    <w:rsid w:val="00121EB0"/>
    <w:rsid w:val="0012238D"/>
    <w:rsid w:val="001226B6"/>
    <w:rsid w:val="0012290F"/>
    <w:rsid w:val="00123494"/>
    <w:rsid w:val="00124999"/>
    <w:rsid w:val="00126040"/>
    <w:rsid w:val="00127511"/>
    <w:rsid w:val="00131046"/>
    <w:rsid w:val="00131C6B"/>
    <w:rsid w:val="00131E46"/>
    <w:rsid w:val="00132F6A"/>
    <w:rsid w:val="00133913"/>
    <w:rsid w:val="0013438D"/>
    <w:rsid w:val="00134801"/>
    <w:rsid w:val="001353DF"/>
    <w:rsid w:val="0013552C"/>
    <w:rsid w:val="001359A9"/>
    <w:rsid w:val="00136A4D"/>
    <w:rsid w:val="001376C6"/>
    <w:rsid w:val="00140221"/>
    <w:rsid w:val="00140A83"/>
    <w:rsid w:val="00140F62"/>
    <w:rsid w:val="00141F58"/>
    <w:rsid w:val="0014253D"/>
    <w:rsid w:val="00142BBB"/>
    <w:rsid w:val="00144F57"/>
    <w:rsid w:val="0014638C"/>
    <w:rsid w:val="00147CBA"/>
    <w:rsid w:val="00151307"/>
    <w:rsid w:val="001514F5"/>
    <w:rsid w:val="00151534"/>
    <w:rsid w:val="001517B3"/>
    <w:rsid w:val="00151BE2"/>
    <w:rsid w:val="001533CD"/>
    <w:rsid w:val="00157028"/>
    <w:rsid w:val="00157CD6"/>
    <w:rsid w:val="00162011"/>
    <w:rsid w:val="001638B0"/>
    <w:rsid w:val="00164220"/>
    <w:rsid w:val="001642FC"/>
    <w:rsid w:val="0016496B"/>
    <w:rsid w:val="00165A96"/>
    <w:rsid w:val="00165EF1"/>
    <w:rsid w:val="00165FCF"/>
    <w:rsid w:val="001662D7"/>
    <w:rsid w:val="001706A9"/>
    <w:rsid w:val="001706C3"/>
    <w:rsid w:val="0017095A"/>
    <w:rsid w:val="00171BEE"/>
    <w:rsid w:val="0017229D"/>
    <w:rsid w:val="001743E2"/>
    <w:rsid w:val="001745F8"/>
    <w:rsid w:val="00174B7C"/>
    <w:rsid w:val="00174D45"/>
    <w:rsid w:val="00177426"/>
    <w:rsid w:val="0017EE5E"/>
    <w:rsid w:val="0018120D"/>
    <w:rsid w:val="001817E6"/>
    <w:rsid w:val="0018199C"/>
    <w:rsid w:val="00183245"/>
    <w:rsid w:val="001838CF"/>
    <w:rsid w:val="0018626D"/>
    <w:rsid w:val="0018655F"/>
    <w:rsid w:val="001868EE"/>
    <w:rsid w:val="001877FE"/>
    <w:rsid w:val="00187A31"/>
    <w:rsid w:val="00187B8D"/>
    <w:rsid w:val="00187CA6"/>
    <w:rsid w:val="00190983"/>
    <w:rsid w:val="0019173E"/>
    <w:rsid w:val="00192039"/>
    <w:rsid w:val="00192413"/>
    <w:rsid w:val="00193705"/>
    <w:rsid w:val="001937FC"/>
    <w:rsid w:val="00193E28"/>
    <w:rsid w:val="00196363"/>
    <w:rsid w:val="001A01F6"/>
    <w:rsid w:val="001A15F9"/>
    <w:rsid w:val="001A3BA4"/>
    <w:rsid w:val="001A4064"/>
    <w:rsid w:val="001A4A8D"/>
    <w:rsid w:val="001A5048"/>
    <w:rsid w:val="001A6D1F"/>
    <w:rsid w:val="001A7085"/>
    <w:rsid w:val="001B06B6"/>
    <w:rsid w:val="001B37D6"/>
    <w:rsid w:val="001B39A0"/>
    <w:rsid w:val="001B4263"/>
    <w:rsid w:val="001B482D"/>
    <w:rsid w:val="001B61F6"/>
    <w:rsid w:val="001C0797"/>
    <w:rsid w:val="001C1318"/>
    <w:rsid w:val="001C1C98"/>
    <w:rsid w:val="001C1E43"/>
    <w:rsid w:val="001C20BB"/>
    <w:rsid w:val="001C448B"/>
    <w:rsid w:val="001C4904"/>
    <w:rsid w:val="001C4920"/>
    <w:rsid w:val="001C4E72"/>
    <w:rsid w:val="001C51D9"/>
    <w:rsid w:val="001C5340"/>
    <w:rsid w:val="001C61BB"/>
    <w:rsid w:val="001C6253"/>
    <w:rsid w:val="001C6447"/>
    <w:rsid w:val="001C6694"/>
    <w:rsid w:val="001C6E7A"/>
    <w:rsid w:val="001D0F68"/>
    <w:rsid w:val="001D0FF3"/>
    <w:rsid w:val="001D1BA8"/>
    <w:rsid w:val="001D2319"/>
    <w:rsid w:val="001D2ED5"/>
    <w:rsid w:val="001D3649"/>
    <w:rsid w:val="001D45CB"/>
    <w:rsid w:val="001D5F78"/>
    <w:rsid w:val="001D6DD8"/>
    <w:rsid w:val="001D6E3B"/>
    <w:rsid w:val="001D75DC"/>
    <w:rsid w:val="001E0155"/>
    <w:rsid w:val="001E0279"/>
    <w:rsid w:val="001E128B"/>
    <w:rsid w:val="001E12F3"/>
    <w:rsid w:val="001E2E72"/>
    <w:rsid w:val="001E30F6"/>
    <w:rsid w:val="001E48D6"/>
    <w:rsid w:val="001E5A5D"/>
    <w:rsid w:val="001E6635"/>
    <w:rsid w:val="001E6D96"/>
    <w:rsid w:val="001E751A"/>
    <w:rsid w:val="001E7E96"/>
    <w:rsid w:val="001E7FC3"/>
    <w:rsid w:val="001F36F7"/>
    <w:rsid w:val="001F41AA"/>
    <w:rsid w:val="001F4FBA"/>
    <w:rsid w:val="001F5FE9"/>
    <w:rsid w:val="001F6669"/>
    <w:rsid w:val="001F6924"/>
    <w:rsid w:val="001F69CF"/>
    <w:rsid w:val="001F78FE"/>
    <w:rsid w:val="002015A2"/>
    <w:rsid w:val="00201FA0"/>
    <w:rsid w:val="00201FF2"/>
    <w:rsid w:val="00203269"/>
    <w:rsid w:val="00204D1F"/>
    <w:rsid w:val="00204DE1"/>
    <w:rsid w:val="0020519E"/>
    <w:rsid w:val="002052F2"/>
    <w:rsid w:val="00206F6D"/>
    <w:rsid w:val="00210935"/>
    <w:rsid w:val="00210EF2"/>
    <w:rsid w:val="00211CB5"/>
    <w:rsid w:val="00211EF7"/>
    <w:rsid w:val="00211F40"/>
    <w:rsid w:val="00212693"/>
    <w:rsid w:val="00214034"/>
    <w:rsid w:val="00214729"/>
    <w:rsid w:val="002176B9"/>
    <w:rsid w:val="00217EE5"/>
    <w:rsid w:val="002204E2"/>
    <w:rsid w:val="002205C8"/>
    <w:rsid w:val="0022098F"/>
    <w:rsid w:val="00221615"/>
    <w:rsid w:val="0022224B"/>
    <w:rsid w:val="002225BC"/>
    <w:rsid w:val="00222B31"/>
    <w:rsid w:val="00226981"/>
    <w:rsid w:val="002276CC"/>
    <w:rsid w:val="0023048B"/>
    <w:rsid w:val="00230640"/>
    <w:rsid w:val="00230CBF"/>
    <w:rsid w:val="002320C4"/>
    <w:rsid w:val="0023360E"/>
    <w:rsid w:val="00233DC6"/>
    <w:rsid w:val="0023537C"/>
    <w:rsid w:val="00235E2C"/>
    <w:rsid w:val="00235F5C"/>
    <w:rsid w:val="0024047C"/>
    <w:rsid w:val="00240BD1"/>
    <w:rsid w:val="002423A5"/>
    <w:rsid w:val="002423E1"/>
    <w:rsid w:val="0024297B"/>
    <w:rsid w:val="00243C2C"/>
    <w:rsid w:val="0024636E"/>
    <w:rsid w:val="00246C8B"/>
    <w:rsid w:val="002478CB"/>
    <w:rsid w:val="0025093B"/>
    <w:rsid w:val="00251519"/>
    <w:rsid w:val="00251C04"/>
    <w:rsid w:val="002528F7"/>
    <w:rsid w:val="00254C73"/>
    <w:rsid w:val="002556B2"/>
    <w:rsid w:val="00255E06"/>
    <w:rsid w:val="00256DAC"/>
    <w:rsid w:val="00257018"/>
    <w:rsid w:val="002578EE"/>
    <w:rsid w:val="00257FA3"/>
    <w:rsid w:val="00261565"/>
    <w:rsid w:val="00263BB1"/>
    <w:rsid w:val="002669C8"/>
    <w:rsid w:val="002674EA"/>
    <w:rsid w:val="002678D8"/>
    <w:rsid w:val="00267D0D"/>
    <w:rsid w:val="00270CC6"/>
    <w:rsid w:val="002710A0"/>
    <w:rsid w:val="0027116F"/>
    <w:rsid w:val="00272402"/>
    <w:rsid w:val="00272403"/>
    <w:rsid w:val="0027266B"/>
    <w:rsid w:val="002737E9"/>
    <w:rsid w:val="00273CD5"/>
    <w:rsid w:val="00273D23"/>
    <w:rsid w:val="00274CCF"/>
    <w:rsid w:val="00275B89"/>
    <w:rsid w:val="00275F7E"/>
    <w:rsid w:val="00275F81"/>
    <w:rsid w:val="00277B56"/>
    <w:rsid w:val="002811FD"/>
    <w:rsid w:val="00281E64"/>
    <w:rsid w:val="002825B4"/>
    <w:rsid w:val="00282B51"/>
    <w:rsid w:val="00282B79"/>
    <w:rsid w:val="00283BFE"/>
    <w:rsid w:val="00285338"/>
    <w:rsid w:val="00285AC1"/>
    <w:rsid w:val="00287239"/>
    <w:rsid w:val="00290644"/>
    <w:rsid w:val="00290E36"/>
    <w:rsid w:val="002911EC"/>
    <w:rsid w:val="00292B1B"/>
    <w:rsid w:val="0029453D"/>
    <w:rsid w:val="00295B1E"/>
    <w:rsid w:val="00295E93"/>
    <w:rsid w:val="00296FBE"/>
    <w:rsid w:val="0029709E"/>
    <w:rsid w:val="002971AA"/>
    <w:rsid w:val="002A0247"/>
    <w:rsid w:val="002A19F5"/>
    <w:rsid w:val="002A1E2E"/>
    <w:rsid w:val="002A2D0D"/>
    <w:rsid w:val="002A4A3B"/>
    <w:rsid w:val="002B10AD"/>
    <w:rsid w:val="002B1580"/>
    <w:rsid w:val="002B19EF"/>
    <w:rsid w:val="002B1C42"/>
    <w:rsid w:val="002B1C7F"/>
    <w:rsid w:val="002B21E7"/>
    <w:rsid w:val="002B232E"/>
    <w:rsid w:val="002B26F8"/>
    <w:rsid w:val="002B4922"/>
    <w:rsid w:val="002B54D7"/>
    <w:rsid w:val="002B552C"/>
    <w:rsid w:val="002B5D1D"/>
    <w:rsid w:val="002B67BF"/>
    <w:rsid w:val="002C22C3"/>
    <w:rsid w:val="002C2D19"/>
    <w:rsid w:val="002C4686"/>
    <w:rsid w:val="002C5FDE"/>
    <w:rsid w:val="002C65DB"/>
    <w:rsid w:val="002C6C2D"/>
    <w:rsid w:val="002C7C08"/>
    <w:rsid w:val="002D0158"/>
    <w:rsid w:val="002D0BA2"/>
    <w:rsid w:val="002D10FA"/>
    <w:rsid w:val="002D12FD"/>
    <w:rsid w:val="002D1DC8"/>
    <w:rsid w:val="002D24DA"/>
    <w:rsid w:val="002D2DC9"/>
    <w:rsid w:val="002D39F9"/>
    <w:rsid w:val="002D41B1"/>
    <w:rsid w:val="002D4C55"/>
    <w:rsid w:val="002D5309"/>
    <w:rsid w:val="002D6358"/>
    <w:rsid w:val="002D63FD"/>
    <w:rsid w:val="002D792C"/>
    <w:rsid w:val="002D7D91"/>
    <w:rsid w:val="002E0C47"/>
    <w:rsid w:val="002E238F"/>
    <w:rsid w:val="002E4197"/>
    <w:rsid w:val="002E52E3"/>
    <w:rsid w:val="002E6DED"/>
    <w:rsid w:val="002E7AE9"/>
    <w:rsid w:val="002F069D"/>
    <w:rsid w:val="002F06FE"/>
    <w:rsid w:val="002F095F"/>
    <w:rsid w:val="002F14FB"/>
    <w:rsid w:val="002F172E"/>
    <w:rsid w:val="002F222F"/>
    <w:rsid w:val="002F2608"/>
    <w:rsid w:val="002F3CE3"/>
    <w:rsid w:val="002F4391"/>
    <w:rsid w:val="002F468B"/>
    <w:rsid w:val="002F47A5"/>
    <w:rsid w:val="002F4DF5"/>
    <w:rsid w:val="002F5838"/>
    <w:rsid w:val="002F73E8"/>
    <w:rsid w:val="002F77DC"/>
    <w:rsid w:val="0030015D"/>
    <w:rsid w:val="00300956"/>
    <w:rsid w:val="00300CBF"/>
    <w:rsid w:val="00302621"/>
    <w:rsid w:val="003028BC"/>
    <w:rsid w:val="00302AAF"/>
    <w:rsid w:val="00303E10"/>
    <w:rsid w:val="00304A39"/>
    <w:rsid w:val="00305916"/>
    <w:rsid w:val="00306E3E"/>
    <w:rsid w:val="00307B4A"/>
    <w:rsid w:val="003110AC"/>
    <w:rsid w:val="00312E61"/>
    <w:rsid w:val="003131BB"/>
    <w:rsid w:val="003132B8"/>
    <w:rsid w:val="00313766"/>
    <w:rsid w:val="00313A55"/>
    <w:rsid w:val="00315085"/>
    <w:rsid w:val="00315618"/>
    <w:rsid w:val="00315F23"/>
    <w:rsid w:val="00317187"/>
    <w:rsid w:val="00320174"/>
    <w:rsid w:val="00320386"/>
    <w:rsid w:val="003204E3"/>
    <w:rsid w:val="003210B5"/>
    <w:rsid w:val="00321EC4"/>
    <w:rsid w:val="00323CBC"/>
    <w:rsid w:val="00324386"/>
    <w:rsid w:val="0032499A"/>
    <w:rsid w:val="00325B4A"/>
    <w:rsid w:val="00325D88"/>
    <w:rsid w:val="00325EF0"/>
    <w:rsid w:val="00326465"/>
    <w:rsid w:val="00331E37"/>
    <w:rsid w:val="00332F9D"/>
    <w:rsid w:val="00333816"/>
    <w:rsid w:val="00333D04"/>
    <w:rsid w:val="003341F7"/>
    <w:rsid w:val="00334946"/>
    <w:rsid w:val="00336539"/>
    <w:rsid w:val="00336882"/>
    <w:rsid w:val="00337101"/>
    <w:rsid w:val="00340B08"/>
    <w:rsid w:val="00342125"/>
    <w:rsid w:val="003429B5"/>
    <w:rsid w:val="00343CE3"/>
    <w:rsid w:val="00344747"/>
    <w:rsid w:val="00344DF6"/>
    <w:rsid w:val="003456F0"/>
    <w:rsid w:val="00346512"/>
    <w:rsid w:val="003474A2"/>
    <w:rsid w:val="00347B25"/>
    <w:rsid w:val="00347FEC"/>
    <w:rsid w:val="00350D35"/>
    <w:rsid w:val="00351A08"/>
    <w:rsid w:val="00353275"/>
    <w:rsid w:val="00353661"/>
    <w:rsid w:val="00353CE2"/>
    <w:rsid w:val="003561AE"/>
    <w:rsid w:val="003569C4"/>
    <w:rsid w:val="00356AA7"/>
    <w:rsid w:val="00356F45"/>
    <w:rsid w:val="00357AFA"/>
    <w:rsid w:val="003617C4"/>
    <w:rsid w:val="00361EC6"/>
    <w:rsid w:val="00362439"/>
    <w:rsid w:val="0036252E"/>
    <w:rsid w:val="00362B92"/>
    <w:rsid w:val="00362D78"/>
    <w:rsid w:val="003649F4"/>
    <w:rsid w:val="00365492"/>
    <w:rsid w:val="00365852"/>
    <w:rsid w:val="00366B74"/>
    <w:rsid w:val="003671E8"/>
    <w:rsid w:val="0036773F"/>
    <w:rsid w:val="00367B00"/>
    <w:rsid w:val="003701C3"/>
    <w:rsid w:val="00370BC0"/>
    <w:rsid w:val="0037163A"/>
    <w:rsid w:val="0037497F"/>
    <w:rsid w:val="00374A4F"/>
    <w:rsid w:val="00374D22"/>
    <w:rsid w:val="00376613"/>
    <w:rsid w:val="00380FBE"/>
    <w:rsid w:val="00381097"/>
    <w:rsid w:val="003819C3"/>
    <w:rsid w:val="00381C0F"/>
    <w:rsid w:val="00382586"/>
    <w:rsid w:val="003846AB"/>
    <w:rsid w:val="00385831"/>
    <w:rsid w:val="00386926"/>
    <w:rsid w:val="003874B7"/>
    <w:rsid w:val="00387621"/>
    <w:rsid w:val="00387F6F"/>
    <w:rsid w:val="00390D06"/>
    <w:rsid w:val="00391264"/>
    <w:rsid w:val="003926F2"/>
    <w:rsid w:val="00392CE7"/>
    <w:rsid w:val="00393DBB"/>
    <w:rsid w:val="00395348"/>
    <w:rsid w:val="003964AB"/>
    <w:rsid w:val="003972BF"/>
    <w:rsid w:val="003A0065"/>
    <w:rsid w:val="003A05B7"/>
    <w:rsid w:val="003A0B7C"/>
    <w:rsid w:val="003A0BB6"/>
    <w:rsid w:val="003A12EE"/>
    <w:rsid w:val="003A1C8D"/>
    <w:rsid w:val="003A2A1A"/>
    <w:rsid w:val="003A2AF0"/>
    <w:rsid w:val="003A4E39"/>
    <w:rsid w:val="003A5817"/>
    <w:rsid w:val="003A5DA9"/>
    <w:rsid w:val="003A61A9"/>
    <w:rsid w:val="003A710A"/>
    <w:rsid w:val="003A7AF5"/>
    <w:rsid w:val="003B06F7"/>
    <w:rsid w:val="003B074D"/>
    <w:rsid w:val="003B1AA0"/>
    <w:rsid w:val="003B284C"/>
    <w:rsid w:val="003B3D2E"/>
    <w:rsid w:val="003B4838"/>
    <w:rsid w:val="003B5AA6"/>
    <w:rsid w:val="003B5E39"/>
    <w:rsid w:val="003B659E"/>
    <w:rsid w:val="003C00C4"/>
    <w:rsid w:val="003C07D6"/>
    <w:rsid w:val="003C10FE"/>
    <w:rsid w:val="003C1930"/>
    <w:rsid w:val="003C275E"/>
    <w:rsid w:val="003C27F8"/>
    <w:rsid w:val="003C4FDE"/>
    <w:rsid w:val="003C68A1"/>
    <w:rsid w:val="003D0FB6"/>
    <w:rsid w:val="003D115A"/>
    <w:rsid w:val="003D1CBC"/>
    <w:rsid w:val="003D3320"/>
    <w:rsid w:val="003D50A7"/>
    <w:rsid w:val="003D58A3"/>
    <w:rsid w:val="003D591A"/>
    <w:rsid w:val="003D5A2A"/>
    <w:rsid w:val="003E0761"/>
    <w:rsid w:val="003E0957"/>
    <w:rsid w:val="003E1121"/>
    <w:rsid w:val="003E2686"/>
    <w:rsid w:val="003E3F82"/>
    <w:rsid w:val="003E58DF"/>
    <w:rsid w:val="003E739C"/>
    <w:rsid w:val="003E791D"/>
    <w:rsid w:val="003E7E6D"/>
    <w:rsid w:val="003F26A2"/>
    <w:rsid w:val="003F2A8B"/>
    <w:rsid w:val="003F3704"/>
    <w:rsid w:val="003F4620"/>
    <w:rsid w:val="003F6001"/>
    <w:rsid w:val="003F61D5"/>
    <w:rsid w:val="003F7EA6"/>
    <w:rsid w:val="00400021"/>
    <w:rsid w:val="004000F2"/>
    <w:rsid w:val="00400F22"/>
    <w:rsid w:val="00401C48"/>
    <w:rsid w:val="00402100"/>
    <w:rsid w:val="0040258C"/>
    <w:rsid w:val="004032E2"/>
    <w:rsid w:val="00404C4C"/>
    <w:rsid w:val="00404D38"/>
    <w:rsid w:val="00405662"/>
    <w:rsid w:val="004056B3"/>
    <w:rsid w:val="00405C1B"/>
    <w:rsid w:val="00407EC2"/>
    <w:rsid w:val="00413602"/>
    <w:rsid w:val="0041423F"/>
    <w:rsid w:val="00414E89"/>
    <w:rsid w:val="00414F81"/>
    <w:rsid w:val="00415AA3"/>
    <w:rsid w:val="004168AE"/>
    <w:rsid w:val="004171AC"/>
    <w:rsid w:val="00417EE3"/>
    <w:rsid w:val="004210F5"/>
    <w:rsid w:val="0042125A"/>
    <w:rsid w:val="0042353D"/>
    <w:rsid w:val="004237A4"/>
    <w:rsid w:val="004237F1"/>
    <w:rsid w:val="00424543"/>
    <w:rsid w:val="00424C22"/>
    <w:rsid w:val="00425875"/>
    <w:rsid w:val="004261B0"/>
    <w:rsid w:val="004264EE"/>
    <w:rsid w:val="004269A3"/>
    <w:rsid w:val="004269E8"/>
    <w:rsid w:val="00426CA2"/>
    <w:rsid w:val="00427349"/>
    <w:rsid w:val="0042757B"/>
    <w:rsid w:val="004275DD"/>
    <w:rsid w:val="00427E04"/>
    <w:rsid w:val="0043102A"/>
    <w:rsid w:val="00431034"/>
    <w:rsid w:val="004316BE"/>
    <w:rsid w:val="00432123"/>
    <w:rsid w:val="00433315"/>
    <w:rsid w:val="00435DFC"/>
    <w:rsid w:val="00435F62"/>
    <w:rsid w:val="00436A0F"/>
    <w:rsid w:val="0043705A"/>
    <w:rsid w:val="00437150"/>
    <w:rsid w:val="0043750A"/>
    <w:rsid w:val="00440442"/>
    <w:rsid w:val="004408A6"/>
    <w:rsid w:val="00442391"/>
    <w:rsid w:val="004502BD"/>
    <w:rsid w:val="0045084C"/>
    <w:rsid w:val="00452B98"/>
    <w:rsid w:val="00453469"/>
    <w:rsid w:val="004539F9"/>
    <w:rsid w:val="00453BBA"/>
    <w:rsid w:val="0045505D"/>
    <w:rsid w:val="00455078"/>
    <w:rsid w:val="0045513A"/>
    <w:rsid w:val="0045597B"/>
    <w:rsid w:val="00455BF2"/>
    <w:rsid w:val="00455D2E"/>
    <w:rsid w:val="0045711B"/>
    <w:rsid w:val="00457615"/>
    <w:rsid w:val="004578C6"/>
    <w:rsid w:val="0045793A"/>
    <w:rsid w:val="00457BB1"/>
    <w:rsid w:val="0046089D"/>
    <w:rsid w:val="0046179F"/>
    <w:rsid w:val="004617D7"/>
    <w:rsid w:val="00462441"/>
    <w:rsid w:val="00462B12"/>
    <w:rsid w:val="00463153"/>
    <w:rsid w:val="0046724C"/>
    <w:rsid w:val="0047140D"/>
    <w:rsid w:val="00471AC9"/>
    <w:rsid w:val="00471B35"/>
    <w:rsid w:val="00472A2E"/>
    <w:rsid w:val="00472E72"/>
    <w:rsid w:val="004732E9"/>
    <w:rsid w:val="004748C8"/>
    <w:rsid w:val="004758CC"/>
    <w:rsid w:val="00476AD6"/>
    <w:rsid w:val="00477766"/>
    <w:rsid w:val="00477CE2"/>
    <w:rsid w:val="00480A77"/>
    <w:rsid w:val="00480F7B"/>
    <w:rsid w:val="0048407F"/>
    <w:rsid w:val="00484328"/>
    <w:rsid w:val="0048500D"/>
    <w:rsid w:val="00485380"/>
    <w:rsid w:val="004854BB"/>
    <w:rsid w:val="00485AA7"/>
    <w:rsid w:val="00486A25"/>
    <w:rsid w:val="00487989"/>
    <w:rsid w:val="00487B40"/>
    <w:rsid w:val="00490427"/>
    <w:rsid w:val="004912C3"/>
    <w:rsid w:val="00491E53"/>
    <w:rsid w:val="0049289A"/>
    <w:rsid w:val="00492E94"/>
    <w:rsid w:val="00493145"/>
    <w:rsid w:val="00494F9F"/>
    <w:rsid w:val="00495738"/>
    <w:rsid w:val="00495B63"/>
    <w:rsid w:val="00496606"/>
    <w:rsid w:val="00496FA7"/>
    <w:rsid w:val="00496FB1"/>
    <w:rsid w:val="0049715C"/>
    <w:rsid w:val="00497F79"/>
    <w:rsid w:val="004A1047"/>
    <w:rsid w:val="004A2E1C"/>
    <w:rsid w:val="004A2F82"/>
    <w:rsid w:val="004A3A81"/>
    <w:rsid w:val="004A3E1E"/>
    <w:rsid w:val="004A3FE9"/>
    <w:rsid w:val="004A4432"/>
    <w:rsid w:val="004A5143"/>
    <w:rsid w:val="004A6939"/>
    <w:rsid w:val="004A76D6"/>
    <w:rsid w:val="004A7F9B"/>
    <w:rsid w:val="004B0C26"/>
    <w:rsid w:val="004B32D9"/>
    <w:rsid w:val="004B3472"/>
    <w:rsid w:val="004B37FA"/>
    <w:rsid w:val="004B3894"/>
    <w:rsid w:val="004B45DE"/>
    <w:rsid w:val="004B54C4"/>
    <w:rsid w:val="004B5794"/>
    <w:rsid w:val="004B63EB"/>
    <w:rsid w:val="004C089A"/>
    <w:rsid w:val="004C0AE9"/>
    <w:rsid w:val="004C1B89"/>
    <w:rsid w:val="004C346C"/>
    <w:rsid w:val="004C60E3"/>
    <w:rsid w:val="004C6519"/>
    <w:rsid w:val="004C67C3"/>
    <w:rsid w:val="004C6F1A"/>
    <w:rsid w:val="004C7A5C"/>
    <w:rsid w:val="004D0045"/>
    <w:rsid w:val="004D11BC"/>
    <w:rsid w:val="004D1706"/>
    <w:rsid w:val="004D2BC5"/>
    <w:rsid w:val="004D4C0A"/>
    <w:rsid w:val="004D4D36"/>
    <w:rsid w:val="004D5CF2"/>
    <w:rsid w:val="004D6E9F"/>
    <w:rsid w:val="004E139B"/>
    <w:rsid w:val="004E2227"/>
    <w:rsid w:val="004E2461"/>
    <w:rsid w:val="004E446F"/>
    <w:rsid w:val="004E470A"/>
    <w:rsid w:val="004E47EA"/>
    <w:rsid w:val="004E48C3"/>
    <w:rsid w:val="004E5AEF"/>
    <w:rsid w:val="004E5D7E"/>
    <w:rsid w:val="004E5E66"/>
    <w:rsid w:val="004E66E4"/>
    <w:rsid w:val="004E6890"/>
    <w:rsid w:val="004E79DE"/>
    <w:rsid w:val="004E7ADB"/>
    <w:rsid w:val="004F08D6"/>
    <w:rsid w:val="004F0D7F"/>
    <w:rsid w:val="004F1DB9"/>
    <w:rsid w:val="004F2557"/>
    <w:rsid w:val="004F33E2"/>
    <w:rsid w:val="004F38FE"/>
    <w:rsid w:val="004F3F88"/>
    <w:rsid w:val="004F3FA7"/>
    <w:rsid w:val="004F4156"/>
    <w:rsid w:val="004F4B90"/>
    <w:rsid w:val="004F6032"/>
    <w:rsid w:val="004F62D2"/>
    <w:rsid w:val="004F7166"/>
    <w:rsid w:val="0050115A"/>
    <w:rsid w:val="005015D8"/>
    <w:rsid w:val="00502AAA"/>
    <w:rsid w:val="005038A8"/>
    <w:rsid w:val="00503B4D"/>
    <w:rsid w:val="00503DC4"/>
    <w:rsid w:val="0050476D"/>
    <w:rsid w:val="00504EE9"/>
    <w:rsid w:val="00505797"/>
    <w:rsid w:val="00505DF0"/>
    <w:rsid w:val="00511427"/>
    <w:rsid w:val="00511A83"/>
    <w:rsid w:val="005120A9"/>
    <w:rsid w:val="005121BD"/>
    <w:rsid w:val="0051416A"/>
    <w:rsid w:val="005145BF"/>
    <w:rsid w:val="005164C6"/>
    <w:rsid w:val="005167CD"/>
    <w:rsid w:val="005179B6"/>
    <w:rsid w:val="00517F61"/>
    <w:rsid w:val="00521576"/>
    <w:rsid w:val="00522357"/>
    <w:rsid w:val="00522CAC"/>
    <w:rsid w:val="00523424"/>
    <w:rsid w:val="00523A9F"/>
    <w:rsid w:val="005250E6"/>
    <w:rsid w:val="00526141"/>
    <w:rsid w:val="005265FA"/>
    <w:rsid w:val="00527665"/>
    <w:rsid w:val="00530497"/>
    <w:rsid w:val="00533397"/>
    <w:rsid w:val="00533F4D"/>
    <w:rsid w:val="00535194"/>
    <w:rsid w:val="00536410"/>
    <w:rsid w:val="00536568"/>
    <w:rsid w:val="00536926"/>
    <w:rsid w:val="00536999"/>
    <w:rsid w:val="00536E01"/>
    <w:rsid w:val="00540C59"/>
    <w:rsid w:val="00542D23"/>
    <w:rsid w:val="00542EC9"/>
    <w:rsid w:val="0054442C"/>
    <w:rsid w:val="00546962"/>
    <w:rsid w:val="00550285"/>
    <w:rsid w:val="00552027"/>
    <w:rsid w:val="005528E1"/>
    <w:rsid w:val="00552B61"/>
    <w:rsid w:val="00554384"/>
    <w:rsid w:val="005543E5"/>
    <w:rsid w:val="005545DC"/>
    <w:rsid w:val="00555513"/>
    <w:rsid w:val="005562EE"/>
    <w:rsid w:val="00557804"/>
    <w:rsid w:val="00560C2F"/>
    <w:rsid w:val="00562492"/>
    <w:rsid w:val="0056269B"/>
    <w:rsid w:val="0056285F"/>
    <w:rsid w:val="00564FF5"/>
    <w:rsid w:val="00567D2C"/>
    <w:rsid w:val="00570802"/>
    <w:rsid w:val="005709B9"/>
    <w:rsid w:val="00570E9B"/>
    <w:rsid w:val="00571A96"/>
    <w:rsid w:val="00572495"/>
    <w:rsid w:val="00572600"/>
    <w:rsid w:val="00572A20"/>
    <w:rsid w:val="00573D9C"/>
    <w:rsid w:val="00574A40"/>
    <w:rsid w:val="00574BFD"/>
    <w:rsid w:val="005751C2"/>
    <w:rsid w:val="005764BE"/>
    <w:rsid w:val="00577B4A"/>
    <w:rsid w:val="00580307"/>
    <w:rsid w:val="00580DE5"/>
    <w:rsid w:val="005817C6"/>
    <w:rsid w:val="00581D7B"/>
    <w:rsid w:val="00583354"/>
    <w:rsid w:val="005836F8"/>
    <w:rsid w:val="005848C0"/>
    <w:rsid w:val="00584977"/>
    <w:rsid w:val="00585060"/>
    <w:rsid w:val="00586B75"/>
    <w:rsid w:val="0059124B"/>
    <w:rsid w:val="00591336"/>
    <w:rsid w:val="005918FA"/>
    <w:rsid w:val="00591DF8"/>
    <w:rsid w:val="00592A86"/>
    <w:rsid w:val="0059325C"/>
    <w:rsid w:val="005A0367"/>
    <w:rsid w:val="005A1DE6"/>
    <w:rsid w:val="005A3317"/>
    <w:rsid w:val="005A3BDD"/>
    <w:rsid w:val="005A46F8"/>
    <w:rsid w:val="005A4C8B"/>
    <w:rsid w:val="005A4EEA"/>
    <w:rsid w:val="005A4F3B"/>
    <w:rsid w:val="005A51F7"/>
    <w:rsid w:val="005A553D"/>
    <w:rsid w:val="005A7980"/>
    <w:rsid w:val="005A7E73"/>
    <w:rsid w:val="005B0714"/>
    <w:rsid w:val="005B0E65"/>
    <w:rsid w:val="005B126D"/>
    <w:rsid w:val="005B15DC"/>
    <w:rsid w:val="005B24C5"/>
    <w:rsid w:val="005B2E8D"/>
    <w:rsid w:val="005B37DA"/>
    <w:rsid w:val="005B4237"/>
    <w:rsid w:val="005B4279"/>
    <w:rsid w:val="005B4801"/>
    <w:rsid w:val="005B58B8"/>
    <w:rsid w:val="005B663B"/>
    <w:rsid w:val="005B7A7D"/>
    <w:rsid w:val="005C02A3"/>
    <w:rsid w:val="005C0CC3"/>
    <w:rsid w:val="005C1B95"/>
    <w:rsid w:val="005C1D9C"/>
    <w:rsid w:val="005C1E96"/>
    <w:rsid w:val="005C23A4"/>
    <w:rsid w:val="005C26A6"/>
    <w:rsid w:val="005C46CD"/>
    <w:rsid w:val="005C5A1E"/>
    <w:rsid w:val="005C5A79"/>
    <w:rsid w:val="005C63A2"/>
    <w:rsid w:val="005C6541"/>
    <w:rsid w:val="005C6F40"/>
    <w:rsid w:val="005D1CDF"/>
    <w:rsid w:val="005D2BB7"/>
    <w:rsid w:val="005D4886"/>
    <w:rsid w:val="005D7308"/>
    <w:rsid w:val="005E052A"/>
    <w:rsid w:val="005E2935"/>
    <w:rsid w:val="005E4487"/>
    <w:rsid w:val="005E47DF"/>
    <w:rsid w:val="005E4D18"/>
    <w:rsid w:val="005E515C"/>
    <w:rsid w:val="005E61A8"/>
    <w:rsid w:val="005E6B0E"/>
    <w:rsid w:val="005E6BAB"/>
    <w:rsid w:val="005E6C0E"/>
    <w:rsid w:val="005E722E"/>
    <w:rsid w:val="005E7C76"/>
    <w:rsid w:val="005F0598"/>
    <w:rsid w:val="005F2710"/>
    <w:rsid w:val="005F274A"/>
    <w:rsid w:val="005F2DAE"/>
    <w:rsid w:val="005F4278"/>
    <w:rsid w:val="005F5F19"/>
    <w:rsid w:val="005F6219"/>
    <w:rsid w:val="005F6419"/>
    <w:rsid w:val="005F6F15"/>
    <w:rsid w:val="005F7024"/>
    <w:rsid w:val="005F7908"/>
    <w:rsid w:val="0060028E"/>
    <w:rsid w:val="00600AB0"/>
    <w:rsid w:val="006024AB"/>
    <w:rsid w:val="0060270B"/>
    <w:rsid w:val="00602C54"/>
    <w:rsid w:val="00604780"/>
    <w:rsid w:val="00605127"/>
    <w:rsid w:val="00605386"/>
    <w:rsid w:val="0060543D"/>
    <w:rsid w:val="00605BD5"/>
    <w:rsid w:val="006104DD"/>
    <w:rsid w:val="00610848"/>
    <w:rsid w:val="006130B5"/>
    <w:rsid w:val="00613D0B"/>
    <w:rsid w:val="00614109"/>
    <w:rsid w:val="0061440D"/>
    <w:rsid w:val="006147A4"/>
    <w:rsid w:val="00615767"/>
    <w:rsid w:val="00617400"/>
    <w:rsid w:val="006216FC"/>
    <w:rsid w:val="00625B32"/>
    <w:rsid w:val="0062630F"/>
    <w:rsid w:val="0062702B"/>
    <w:rsid w:val="00627285"/>
    <w:rsid w:val="006319D3"/>
    <w:rsid w:val="00632A52"/>
    <w:rsid w:val="00632D29"/>
    <w:rsid w:val="00632E01"/>
    <w:rsid w:val="006330A3"/>
    <w:rsid w:val="00634CCF"/>
    <w:rsid w:val="00634DB8"/>
    <w:rsid w:val="00635369"/>
    <w:rsid w:val="006368DF"/>
    <w:rsid w:val="006371C8"/>
    <w:rsid w:val="00640DF1"/>
    <w:rsid w:val="00640E1C"/>
    <w:rsid w:val="00641DE2"/>
    <w:rsid w:val="006425F2"/>
    <w:rsid w:val="0064289F"/>
    <w:rsid w:val="00646A53"/>
    <w:rsid w:val="006503DA"/>
    <w:rsid w:val="00651DDD"/>
    <w:rsid w:val="00652485"/>
    <w:rsid w:val="006529D2"/>
    <w:rsid w:val="00652DEC"/>
    <w:rsid w:val="00653A5A"/>
    <w:rsid w:val="006540B0"/>
    <w:rsid w:val="00655A94"/>
    <w:rsid w:val="00655D5A"/>
    <w:rsid w:val="006605FE"/>
    <w:rsid w:val="006610F1"/>
    <w:rsid w:val="00662083"/>
    <w:rsid w:val="006635A6"/>
    <w:rsid w:val="006635E1"/>
    <w:rsid w:val="00663E18"/>
    <w:rsid w:val="00664145"/>
    <w:rsid w:val="00664950"/>
    <w:rsid w:val="00670391"/>
    <w:rsid w:val="00670A66"/>
    <w:rsid w:val="0067128C"/>
    <w:rsid w:val="006716D1"/>
    <w:rsid w:val="00674F06"/>
    <w:rsid w:val="0067544C"/>
    <w:rsid w:val="00675801"/>
    <w:rsid w:val="006775B4"/>
    <w:rsid w:val="0068063C"/>
    <w:rsid w:val="006825D8"/>
    <w:rsid w:val="00682B74"/>
    <w:rsid w:val="00683220"/>
    <w:rsid w:val="006844A7"/>
    <w:rsid w:val="0068465C"/>
    <w:rsid w:val="0068562F"/>
    <w:rsid w:val="00687FA0"/>
    <w:rsid w:val="00690FE9"/>
    <w:rsid w:val="0069127B"/>
    <w:rsid w:val="00691E44"/>
    <w:rsid w:val="00691F19"/>
    <w:rsid w:val="00692311"/>
    <w:rsid w:val="00692D45"/>
    <w:rsid w:val="00693915"/>
    <w:rsid w:val="00694420"/>
    <w:rsid w:val="0069521F"/>
    <w:rsid w:val="00695450"/>
    <w:rsid w:val="00695B22"/>
    <w:rsid w:val="006964EE"/>
    <w:rsid w:val="006965AF"/>
    <w:rsid w:val="006968A6"/>
    <w:rsid w:val="00697756"/>
    <w:rsid w:val="0069799F"/>
    <w:rsid w:val="006A0A46"/>
    <w:rsid w:val="006A1339"/>
    <w:rsid w:val="006A237C"/>
    <w:rsid w:val="006A2401"/>
    <w:rsid w:val="006A31F5"/>
    <w:rsid w:val="006A3511"/>
    <w:rsid w:val="006A353A"/>
    <w:rsid w:val="006A3C11"/>
    <w:rsid w:val="006A3F0A"/>
    <w:rsid w:val="006A4B2C"/>
    <w:rsid w:val="006A4B92"/>
    <w:rsid w:val="006A51BB"/>
    <w:rsid w:val="006A7AEE"/>
    <w:rsid w:val="006A7B93"/>
    <w:rsid w:val="006B149F"/>
    <w:rsid w:val="006B153C"/>
    <w:rsid w:val="006B2C30"/>
    <w:rsid w:val="006B389E"/>
    <w:rsid w:val="006B44BA"/>
    <w:rsid w:val="006B4513"/>
    <w:rsid w:val="006B45CF"/>
    <w:rsid w:val="006B6BAE"/>
    <w:rsid w:val="006B7010"/>
    <w:rsid w:val="006C0DCA"/>
    <w:rsid w:val="006C123E"/>
    <w:rsid w:val="006C1400"/>
    <w:rsid w:val="006C2741"/>
    <w:rsid w:val="006C3095"/>
    <w:rsid w:val="006C33CA"/>
    <w:rsid w:val="006C375B"/>
    <w:rsid w:val="006C3765"/>
    <w:rsid w:val="006C3C5A"/>
    <w:rsid w:val="006C478E"/>
    <w:rsid w:val="006C488C"/>
    <w:rsid w:val="006C4DE0"/>
    <w:rsid w:val="006C581F"/>
    <w:rsid w:val="006C6255"/>
    <w:rsid w:val="006C6696"/>
    <w:rsid w:val="006C6928"/>
    <w:rsid w:val="006C6C2D"/>
    <w:rsid w:val="006C6CED"/>
    <w:rsid w:val="006C737F"/>
    <w:rsid w:val="006C7AC4"/>
    <w:rsid w:val="006D12BC"/>
    <w:rsid w:val="006D1628"/>
    <w:rsid w:val="006D2AE8"/>
    <w:rsid w:val="006D3034"/>
    <w:rsid w:val="006D4BF0"/>
    <w:rsid w:val="006D625A"/>
    <w:rsid w:val="006D6876"/>
    <w:rsid w:val="006D6ED6"/>
    <w:rsid w:val="006D7702"/>
    <w:rsid w:val="006E0082"/>
    <w:rsid w:val="006E074F"/>
    <w:rsid w:val="006E1151"/>
    <w:rsid w:val="006E120C"/>
    <w:rsid w:val="006E15E8"/>
    <w:rsid w:val="006E17FB"/>
    <w:rsid w:val="006E1C3D"/>
    <w:rsid w:val="006E21D0"/>
    <w:rsid w:val="006E221A"/>
    <w:rsid w:val="006E28CB"/>
    <w:rsid w:val="006E3264"/>
    <w:rsid w:val="006E3E0F"/>
    <w:rsid w:val="006E452A"/>
    <w:rsid w:val="006E48C0"/>
    <w:rsid w:val="006E4916"/>
    <w:rsid w:val="006E528C"/>
    <w:rsid w:val="006E6311"/>
    <w:rsid w:val="006E6B86"/>
    <w:rsid w:val="006E7D70"/>
    <w:rsid w:val="006F03EF"/>
    <w:rsid w:val="006F298B"/>
    <w:rsid w:val="006F46AE"/>
    <w:rsid w:val="006F56C3"/>
    <w:rsid w:val="006F5764"/>
    <w:rsid w:val="006F5F6C"/>
    <w:rsid w:val="006F6C25"/>
    <w:rsid w:val="007002DB"/>
    <w:rsid w:val="00700742"/>
    <w:rsid w:val="00701324"/>
    <w:rsid w:val="00702DAE"/>
    <w:rsid w:val="007039D9"/>
    <w:rsid w:val="007056D0"/>
    <w:rsid w:val="007057CA"/>
    <w:rsid w:val="00705979"/>
    <w:rsid w:val="00706A79"/>
    <w:rsid w:val="00707CC6"/>
    <w:rsid w:val="00707E3C"/>
    <w:rsid w:val="00707F7A"/>
    <w:rsid w:val="007103F0"/>
    <w:rsid w:val="0071176E"/>
    <w:rsid w:val="007124E9"/>
    <w:rsid w:val="00712776"/>
    <w:rsid w:val="0071293A"/>
    <w:rsid w:val="00713391"/>
    <w:rsid w:val="0071440C"/>
    <w:rsid w:val="007145FF"/>
    <w:rsid w:val="007149E8"/>
    <w:rsid w:val="007153B9"/>
    <w:rsid w:val="00715B2A"/>
    <w:rsid w:val="00715CE6"/>
    <w:rsid w:val="0072025B"/>
    <w:rsid w:val="007218A7"/>
    <w:rsid w:val="00721975"/>
    <w:rsid w:val="00721A12"/>
    <w:rsid w:val="00722BF1"/>
    <w:rsid w:val="0072304B"/>
    <w:rsid w:val="00723FFE"/>
    <w:rsid w:val="007247E2"/>
    <w:rsid w:val="007255F0"/>
    <w:rsid w:val="0072574A"/>
    <w:rsid w:val="00725ADC"/>
    <w:rsid w:val="0072709F"/>
    <w:rsid w:val="007273D1"/>
    <w:rsid w:val="007305F6"/>
    <w:rsid w:val="0073080C"/>
    <w:rsid w:val="00730EFA"/>
    <w:rsid w:val="0073113A"/>
    <w:rsid w:val="00731AE4"/>
    <w:rsid w:val="00732067"/>
    <w:rsid w:val="007331E6"/>
    <w:rsid w:val="00733DAD"/>
    <w:rsid w:val="00734015"/>
    <w:rsid w:val="007351B1"/>
    <w:rsid w:val="0073537F"/>
    <w:rsid w:val="00735A0F"/>
    <w:rsid w:val="007370BF"/>
    <w:rsid w:val="00737787"/>
    <w:rsid w:val="007404B3"/>
    <w:rsid w:val="00742388"/>
    <w:rsid w:val="007424D8"/>
    <w:rsid w:val="007431A6"/>
    <w:rsid w:val="00743A08"/>
    <w:rsid w:val="0074443C"/>
    <w:rsid w:val="00744E5A"/>
    <w:rsid w:val="00745006"/>
    <w:rsid w:val="007450F1"/>
    <w:rsid w:val="00745298"/>
    <w:rsid w:val="00746008"/>
    <w:rsid w:val="00746203"/>
    <w:rsid w:val="00746761"/>
    <w:rsid w:val="007476CD"/>
    <w:rsid w:val="00747917"/>
    <w:rsid w:val="00747CFD"/>
    <w:rsid w:val="00750726"/>
    <w:rsid w:val="00750AE8"/>
    <w:rsid w:val="00750D95"/>
    <w:rsid w:val="00751515"/>
    <w:rsid w:val="0075252A"/>
    <w:rsid w:val="007525FE"/>
    <w:rsid w:val="00753144"/>
    <w:rsid w:val="00754F87"/>
    <w:rsid w:val="007552EE"/>
    <w:rsid w:val="007561DE"/>
    <w:rsid w:val="00756257"/>
    <w:rsid w:val="00756C13"/>
    <w:rsid w:val="00756F43"/>
    <w:rsid w:val="0075744C"/>
    <w:rsid w:val="00761534"/>
    <w:rsid w:val="00762389"/>
    <w:rsid w:val="007626B7"/>
    <w:rsid w:val="00762E91"/>
    <w:rsid w:val="007644B6"/>
    <w:rsid w:val="007674BC"/>
    <w:rsid w:val="00770052"/>
    <w:rsid w:val="00770361"/>
    <w:rsid w:val="00770C37"/>
    <w:rsid w:val="00771BB1"/>
    <w:rsid w:val="00772114"/>
    <w:rsid w:val="00772266"/>
    <w:rsid w:val="00772816"/>
    <w:rsid w:val="00772D80"/>
    <w:rsid w:val="00773B55"/>
    <w:rsid w:val="00774546"/>
    <w:rsid w:val="007745A1"/>
    <w:rsid w:val="00774A33"/>
    <w:rsid w:val="00776245"/>
    <w:rsid w:val="0077705E"/>
    <w:rsid w:val="00777BD0"/>
    <w:rsid w:val="00777D88"/>
    <w:rsid w:val="00781D4B"/>
    <w:rsid w:val="00781F71"/>
    <w:rsid w:val="0078212B"/>
    <w:rsid w:val="00783480"/>
    <w:rsid w:val="00784DF6"/>
    <w:rsid w:val="00784EE6"/>
    <w:rsid w:val="00785232"/>
    <w:rsid w:val="007859A8"/>
    <w:rsid w:val="00786935"/>
    <w:rsid w:val="00786B35"/>
    <w:rsid w:val="00787318"/>
    <w:rsid w:val="007878C8"/>
    <w:rsid w:val="00790049"/>
    <w:rsid w:val="0079039B"/>
    <w:rsid w:val="00791676"/>
    <w:rsid w:val="007929FE"/>
    <w:rsid w:val="0079342B"/>
    <w:rsid w:val="007935E1"/>
    <w:rsid w:val="00793A6C"/>
    <w:rsid w:val="00793D8B"/>
    <w:rsid w:val="007947CC"/>
    <w:rsid w:val="007969B7"/>
    <w:rsid w:val="00796F02"/>
    <w:rsid w:val="007974FA"/>
    <w:rsid w:val="007A0FCA"/>
    <w:rsid w:val="007A1F10"/>
    <w:rsid w:val="007A2427"/>
    <w:rsid w:val="007A2507"/>
    <w:rsid w:val="007A2F06"/>
    <w:rsid w:val="007A3936"/>
    <w:rsid w:val="007A443D"/>
    <w:rsid w:val="007A5FA4"/>
    <w:rsid w:val="007A62C9"/>
    <w:rsid w:val="007A7583"/>
    <w:rsid w:val="007A7F5C"/>
    <w:rsid w:val="007B12D8"/>
    <w:rsid w:val="007B186C"/>
    <w:rsid w:val="007B1D6F"/>
    <w:rsid w:val="007B2259"/>
    <w:rsid w:val="007B235E"/>
    <w:rsid w:val="007B2904"/>
    <w:rsid w:val="007B53B5"/>
    <w:rsid w:val="007B56B0"/>
    <w:rsid w:val="007B56BB"/>
    <w:rsid w:val="007B675B"/>
    <w:rsid w:val="007B6CD6"/>
    <w:rsid w:val="007C1696"/>
    <w:rsid w:val="007C2BF4"/>
    <w:rsid w:val="007C2D4E"/>
    <w:rsid w:val="007C3564"/>
    <w:rsid w:val="007C3ED0"/>
    <w:rsid w:val="007C4C2A"/>
    <w:rsid w:val="007C4D0F"/>
    <w:rsid w:val="007C53AA"/>
    <w:rsid w:val="007C5971"/>
    <w:rsid w:val="007C748A"/>
    <w:rsid w:val="007D4644"/>
    <w:rsid w:val="007D5C5D"/>
    <w:rsid w:val="007D61FF"/>
    <w:rsid w:val="007D629E"/>
    <w:rsid w:val="007D63DE"/>
    <w:rsid w:val="007D7B1B"/>
    <w:rsid w:val="007E0F3F"/>
    <w:rsid w:val="007E0FA4"/>
    <w:rsid w:val="007E18F1"/>
    <w:rsid w:val="007E1E51"/>
    <w:rsid w:val="007E2905"/>
    <w:rsid w:val="007E2C77"/>
    <w:rsid w:val="007E3FF9"/>
    <w:rsid w:val="007E40A0"/>
    <w:rsid w:val="007E4201"/>
    <w:rsid w:val="007E425E"/>
    <w:rsid w:val="007E4799"/>
    <w:rsid w:val="007E4815"/>
    <w:rsid w:val="007E51FC"/>
    <w:rsid w:val="007E56F9"/>
    <w:rsid w:val="007E5896"/>
    <w:rsid w:val="007E6E9C"/>
    <w:rsid w:val="007E7787"/>
    <w:rsid w:val="007E7E26"/>
    <w:rsid w:val="007F0D0F"/>
    <w:rsid w:val="007F0E8B"/>
    <w:rsid w:val="007F0ED6"/>
    <w:rsid w:val="007F1719"/>
    <w:rsid w:val="007F1DA5"/>
    <w:rsid w:val="007F2A10"/>
    <w:rsid w:val="007F3A5E"/>
    <w:rsid w:val="007F4BC7"/>
    <w:rsid w:val="007F54B9"/>
    <w:rsid w:val="007F702E"/>
    <w:rsid w:val="00800040"/>
    <w:rsid w:val="00800B71"/>
    <w:rsid w:val="008032BA"/>
    <w:rsid w:val="00803EE0"/>
    <w:rsid w:val="00804C4B"/>
    <w:rsid w:val="00805100"/>
    <w:rsid w:val="00805CF8"/>
    <w:rsid w:val="00806A76"/>
    <w:rsid w:val="00810A3F"/>
    <w:rsid w:val="00811C9D"/>
    <w:rsid w:val="00812914"/>
    <w:rsid w:val="00812938"/>
    <w:rsid w:val="0081322F"/>
    <w:rsid w:val="00814726"/>
    <w:rsid w:val="008160B5"/>
    <w:rsid w:val="00816992"/>
    <w:rsid w:val="00816C7A"/>
    <w:rsid w:val="00816C80"/>
    <w:rsid w:val="00817410"/>
    <w:rsid w:val="0082057F"/>
    <w:rsid w:val="00820EC2"/>
    <w:rsid w:val="00822918"/>
    <w:rsid w:val="0082318C"/>
    <w:rsid w:val="00823FAD"/>
    <w:rsid w:val="0082515A"/>
    <w:rsid w:val="00825D2D"/>
    <w:rsid w:val="008263D7"/>
    <w:rsid w:val="00826B18"/>
    <w:rsid w:val="00827F55"/>
    <w:rsid w:val="00832822"/>
    <w:rsid w:val="008336A0"/>
    <w:rsid w:val="00833B1A"/>
    <w:rsid w:val="008340CF"/>
    <w:rsid w:val="00835654"/>
    <w:rsid w:val="008358EF"/>
    <w:rsid w:val="00835D84"/>
    <w:rsid w:val="008363BC"/>
    <w:rsid w:val="00837244"/>
    <w:rsid w:val="00837C30"/>
    <w:rsid w:val="00840E7A"/>
    <w:rsid w:val="00840F26"/>
    <w:rsid w:val="00840F3A"/>
    <w:rsid w:val="00841BCD"/>
    <w:rsid w:val="008430BF"/>
    <w:rsid w:val="008452CC"/>
    <w:rsid w:val="00847729"/>
    <w:rsid w:val="00847976"/>
    <w:rsid w:val="00851A8E"/>
    <w:rsid w:val="00852599"/>
    <w:rsid w:val="0085365B"/>
    <w:rsid w:val="0085394B"/>
    <w:rsid w:val="00853ABF"/>
    <w:rsid w:val="00853AD8"/>
    <w:rsid w:val="00853C09"/>
    <w:rsid w:val="0085451D"/>
    <w:rsid w:val="008560D8"/>
    <w:rsid w:val="00856770"/>
    <w:rsid w:val="00856C10"/>
    <w:rsid w:val="00860B7B"/>
    <w:rsid w:val="00860D60"/>
    <w:rsid w:val="00860F0F"/>
    <w:rsid w:val="00861C5E"/>
    <w:rsid w:val="0086297D"/>
    <w:rsid w:val="00862D23"/>
    <w:rsid w:val="008638B1"/>
    <w:rsid w:val="0086637A"/>
    <w:rsid w:val="00866643"/>
    <w:rsid w:val="008673B9"/>
    <w:rsid w:val="00872F23"/>
    <w:rsid w:val="008735DB"/>
    <w:rsid w:val="00873631"/>
    <w:rsid w:val="0087372F"/>
    <w:rsid w:val="00873F62"/>
    <w:rsid w:val="008756BC"/>
    <w:rsid w:val="00875DC1"/>
    <w:rsid w:val="00875E4C"/>
    <w:rsid w:val="00880C19"/>
    <w:rsid w:val="00880DEC"/>
    <w:rsid w:val="00881363"/>
    <w:rsid w:val="00881A2F"/>
    <w:rsid w:val="008826C1"/>
    <w:rsid w:val="008828C9"/>
    <w:rsid w:val="00883DFD"/>
    <w:rsid w:val="00885B96"/>
    <w:rsid w:val="00885DC9"/>
    <w:rsid w:val="00887CCE"/>
    <w:rsid w:val="0088B07C"/>
    <w:rsid w:val="0089136C"/>
    <w:rsid w:val="008940A3"/>
    <w:rsid w:val="00895300"/>
    <w:rsid w:val="00895677"/>
    <w:rsid w:val="0089596D"/>
    <w:rsid w:val="008971C5"/>
    <w:rsid w:val="00897BDF"/>
    <w:rsid w:val="008A07CF"/>
    <w:rsid w:val="008A1BF7"/>
    <w:rsid w:val="008A4174"/>
    <w:rsid w:val="008A5B0E"/>
    <w:rsid w:val="008A5E88"/>
    <w:rsid w:val="008B0961"/>
    <w:rsid w:val="008B0E95"/>
    <w:rsid w:val="008B12BC"/>
    <w:rsid w:val="008B1E7E"/>
    <w:rsid w:val="008B41E8"/>
    <w:rsid w:val="008B5FDC"/>
    <w:rsid w:val="008B6009"/>
    <w:rsid w:val="008B6A2F"/>
    <w:rsid w:val="008B6C01"/>
    <w:rsid w:val="008C09FF"/>
    <w:rsid w:val="008C14D7"/>
    <w:rsid w:val="008C1D93"/>
    <w:rsid w:val="008C2967"/>
    <w:rsid w:val="008C3EE4"/>
    <w:rsid w:val="008C4739"/>
    <w:rsid w:val="008C553A"/>
    <w:rsid w:val="008C6FEE"/>
    <w:rsid w:val="008D0798"/>
    <w:rsid w:val="008D079F"/>
    <w:rsid w:val="008D0A07"/>
    <w:rsid w:val="008D0CFF"/>
    <w:rsid w:val="008D0E5B"/>
    <w:rsid w:val="008D11B6"/>
    <w:rsid w:val="008D496B"/>
    <w:rsid w:val="008D4CD4"/>
    <w:rsid w:val="008D5057"/>
    <w:rsid w:val="008D507B"/>
    <w:rsid w:val="008D5823"/>
    <w:rsid w:val="008D6E09"/>
    <w:rsid w:val="008D7E70"/>
    <w:rsid w:val="008E06A3"/>
    <w:rsid w:val="008E4C2C"/>
    <w:rsid w:val="008E6546"/>
    <w:rsid w:val="008E721F"/>
    <w:rsid w:val="008E7BC0"/>
    <w:rsid w:val="008F0F75"/>
    <w:rsid w:val="008F14D7"/>
    <w:rsid w:val="008F2C34"/>
    <w:rsid w:val="008F50DF"/>
    <w:rsid w:val="008F5A9A"/>
    <w:rsid w:val="008F5D5A"/>
    <w:rsid w:val="008F5FCB"/>
    <w:rsid w:val="008F61A1"/>
    <w:rsid w:val="008F78C3"/>
    <w:rsid w:val="0090071D"/>
    <w:rsid w:val="0090091A"/>
    <w:rsid w:val="00901D6C"/>
    <w:rsid w:val="00902541"/>
    <w:rsid w:val="00902AF4"/>
    <w:rsid w:val="00902F36"/>
    <w:rsid w:val="009042BD"/>
    <w:rsid w:val="00904851"/>
    <w:rsid w:val="00905E3D"/>
    <w:rsid w:val="0091171E"/>
    <w:rsid w:val="00913032"/>
    <w:rsid w:val="00913633"/>
    <w:rsid w:val="00913CCA"/>
    <w:rsid w:val="00913E32"/>
    <w:rsid w:val="00914CD2"/>
    <w:rsid w:val="00914D31"/>
    <w:rsid w:val="009154BE"/>
    <w:rsid w:val="00916252"/>
    <w:rsid w:val="009165FE"/>
    <w:rsid w:val="00917F97"/>
    <w:rsid w:val="00920234"/>
    <w:rsid w:val="00920604"/>
    <w:rsid w:val="009212F9"/>
    <w:rsid w:val="009217FD"/>
    <w:rsid w:val="00921AA0"/>
    <w:rsid w:val="009235BE"/>
    <w:rsid w:val="009249A7"/>
    <w:rsid w:val="00924F11"/>
    <w:rsid w:val="00925674"/>
    <w:rsid w:val="00930B7D"/>
    <w:rsid w:val="009330AB"/>
    <w:rsid w:val="00933FEE"/>
    <w:rsid w:val="009343BA"/>
    <w:rsid w:val="00934B5D"/>
    <w:rsid w:val="00935AC3"/>
    <w:rsid w:val="00936159"/>
    <w:rsid w:val="00936A5F"/>
    <w:rsid w:val="00937EB1"/>
    <w:rsid w:val="00937FC0"/>
    <w:rsid w:val="009405A0"/>
    <w:rsid w:val="00942616"/>
    <w:rsid w:val="00943069"/>
    <w:rsid w:val="00943CC5"/>
    <w:rsid w:val="0094440A"/>
    <w:rsid w:val="009453F4"/>
    <w:rsid w:val="009506FF"/>
    <w:rsid w:val="00951178"/>
    <w:rsid w:val="00951739"/>
    <w:rsid w:val="00952422"/>
    <w:rsid w:val="00952FA0"/>
    <w:rsid w:val="00954217"/>
    <w:rsid w:val="009543DA"/>
    <w:rsid w:val="009560C9"/>
    <w:rsid w:val="0095664F"/>
    <w:rsid w:val="00956ECD"/>
    <w:rsid w:val="00957CB3"/>
    <w:rsid w:val="009602FF"/>
    <w:rsid w:val="0096068F"/>
    <w:rsid w:val="00961A01"/>
    <w:rsid w:val="00961D60"/>
    <w:rsid w:val="0096292D"/>
    <w:rsid w:val="009647CD"/>
    <w:rsid w:val="009658CE"/>
    <w:rsid w:val="00966CD8"/>
    <w:rsid w:val="009704FC"/>
    <w:rsid w:val="0097075D"/>
    <w:rsid w:val="0097441F"/>
    <w:rsid w:val="00977283"/>
    <w:rsid w:val="00977E1D"/>
    <w:rsid w:val="009816CD"/>
    <w:rsid w:val="00982591"/>
    <w:rsid w:val="00982AAC"/>
    <w:rsid w:val="00983E1F"/>
    <w:rsid w:val="00984ED5"/>
    <w:rsid w:val="009854F9"/>
    <w:rsid w:val="0098555D"/>
    <w:rsid w:val="00985E5F"/>
    <w:rsid w:val="009867DD"/>
    <w:rsid w:val="0098691A"/>
    <w:rsid w:val="00986AF0"/>
    <w:rsid w:val="00990AB9"/>
    <w:rsid w:val="00991CD8"/>
    <w:rsid w:val="00992200"/>
    <w:rsid w:val="0099272C"/>
    <w:rsid w:val="009928B5"/>
    <w:rsid w:val="00993402"/>
    <w:rsid w:val="009971A3"/>
    <w:rsid w:val="009972AC"/>
    <w:rsid w:val="0099768D"/>
    <w:rsid w:val="009A0B35"/>
    <w:rsid w:val="009A0DC2"/>
    <w:rsid w:val="009A5148"/>
    <w:rsid w:val="009A52DE"/>
    <w:rsid w:val="009A562B"/>
    <w:rsid w:val="009A5EFD"/>
    <w:rsid w:val="009A62E2"/>
    <w:rsid w:val="009A6621"/>
    <w:rsid w:val="009B0573"/>
    <w:rsid w:val="009B0D18"/>
    <w:rsid w:val="009B13C6"/>
    <w:rsid w:val="009B1B56"/>
    <w:rsid w:val="009B2601"/>
    <w:rsid w:val="009B3956"/>
    <w:rsid w:val="009B3E8B"/>
    <w:rsid w:val="009B497A"/>
    <w:rsid w:val="009B5F50"/>
    <w:rsid w:val="009B6A13"/>
    <w:rsid w:val="009B7B4B"/>
    <w:rsid w:val="009B7C21"/>
    <w:rsid w:val="009C0662"/>
    <w:rsid w:val="009C0D6D"/>
    <w:rsid w:val="009C19E2"/>
    <w:rsid w:val="009C4627"/>
    <w:rsid w:val="009C48AF"/>
    <w:rsid w:val="009C4A38"/>
    <w:rsid w:val="009C5159"/>
    <w:rsid w:val="009C52D2"/>
    <w:rsid w:val="009C6405"/>
    <w:rsid w:val="009C6588"/>
    <w:rsid w:val="009C658D"/>
    <w:rsid w:val="009C68A5"/>
    <w:rsid w:val="009C6D98"/>
    <w:rsid w:val="009C775F"/>
    <w:rsid w:val="009C7F4B"/>
    <w:rsid w:val="009D02F3"/>
    <w:rsid w:val="009D064E"/>
    <w:rsid w:val="009D125F"/>
    <w:rsid w:val="009D217A"/>
    <w:rsid w:val="009D2B31"/>
    <w:rsid w:val="009D3897"/>
    <w:rsid w:val="009D3B38"/>
    <w:rsid w:val="009D4228"/>
    <w:rsid w:val="009D528B"/>
    <w:rsid w:val="009D570C"/>
    <w:rsid w:val="009D5C6E"/>
    <w:rsid w:val="009D65A0"/>
    <w:rsid w:val="009D6A53"/>
    <w:rsid w:val="009D782A"/>
    <w:rsid w:val="009E0CE3"/>
    <w:rsid w:val="009E1254"/>
    <w:rsid w:val="009E39C1"/>
    <w:rsid w:val="009E3A2F"/>
    <w:rsid w:val="009E4FBA"/>
    <w:rsid w:val="009E770C"/>
    <w:rsid w:val="009F0416"/>
    <w:rsid w:val="009F0DDF"/>
    <w:rsid w:val="009F144E"/>
    <w:rsid w:val="009F23C5"/>
    <w:rsid w:val="009F250C"/>
    <w:rsid w:val="009F25C9"/>
    <w:rsid w:val="009F26F2"/>
    <w:rsid w:val="009F2F8D"/>
    <w:rsid w:val="009F310E"/>
    <w:rsid w:val="009F32EE"/>
    <w:rsid w:val="009F3CC3"/>
    <w:rsid w:val="009F3E72"/>
    <w:rsid w:val="009F3FC1"/>
    <w:rsid w:val="009F43A8"/>
    <w:rsid w:val="009F46AF"/>
    <w:rsid w:val="009F5704"/>
    <w:rsid w:val="009F5748"/>
    <w:rsid w:val="009F5E68"/>
    <w:rsid w:val="009F6041"/>
    <w:rsid w:val="009F6337"/>
    <w:rsid w:val="009F7360"/>
    <w:rsid w:val="009F7DB7"/>
    <w:rsid w:val="009F7E6D"/>
    <w:rsid w:val="009F7F8B"/>
    <w:rsid w:val="00A005E2"/>
    <w:rsid w:val="00A03F49"/>
    <w:rsid w:val="00A0492B"/>
    <w:rsid w:val="00A04992"/>
    <w:rsid w:val="00A054AE"/>
    <w:rsid w:val="00A07CFE"/>
    <w:rsid w:val="00A11378"/>
    <w:rsid w:val="00A137C6"/>
    <w:rsid w:val="00A13FCC"/>
    <w:rsid w:val="00A147AA"/>
    <w:rsid w:val="00A14A2B"/>
    <w:rsid w:val="00A14D75"/>
    <w:rsid w:val="00A15194"/>
    <w:rsid w:val="00A15338"/>
    <w:rsid w:val="00A15FAD"/>
    <w:rsid w:val="00A16292"/>
    <w:rsid w:val="00A17EE1"/>
    <w:rsid w:val="00A21C06"/>
    <w:rsid w:val="00A21D71"/>
    <w:rsid w:val="00A223E1"/>
    <w:rsid w:val="00A226AD"/>
    <w:rsid w:val="00A226E4"/>
    <w:rsid w:val="00A22B78"/>
    <w:rsid w:val="00A23B60"/>
    <w:rsid w:val="00A24642"/>
    <w:rsid w:val="00A25393"/>
    <w:rsid w:val="00A253C1"/>
    <w:rsid w:val="00A25685"/>
    <w:rsid w:val="00A25AE5"/>
    <w:rsid w:val="00A2773D"/>
    <w:rsid w:val="00A27BE4"/>
    <w:rsid w:val="00A27D32"/>
    <w:rsid w:val="00A30581"/>
    <w:rsid w:val="00A30EFF"/>
    <w:rsid w:val="00A31330"/>
    <w:rsid w:val="00A31359"/>
    <w:rsid w:val="00A3159A"/>
    <w:rsid w:val="00A329D3"/>
    <w:rsid w:val="00A33FA9"/>
    <w:rsid w:val="00A348FB"/>
    <w:rsid w:val="00A35021"/>
    <w:rsid w:val="00A3543F"/>
    <w:rsid w:val="00A36D88"/>
    <w:rsid w:val="00A37002"/>
    <w:rsid w:val="00A371B6"/>
    <w:rsid w:val="00A37CDE"/>
    <w:rsid w:val="00A42715"/>
    <w:rsid w:val="00A4355E"/>
    <w:rsid w:val="00A475C8"/>
    <w:rsid w:val="00A501AC"/>
    <w:rsid w:val="00A51299"/>
    <w:rsid w:val="00A5219E"/>
    <w:rsid w:val="00A52A72"/>
    <w:rsid w:val="00A5390E"/>
    <w:rsid w:val="00A56BDD"/>
    <w:rsid w:val="00A57CA5"/>
    <w:rsid w:val="00A6109F"/>
    <w:rsid w:val="00A61D25"/>
    <w:rsid w:val="00A620E4"/>
    <w:rsid w:val="00A62578"/>
    <w:rsid w:val="00A6275B"/>
    <w:rsid w:val="00A62C27"/>
    <w:rsid w:val="00A62CA7"/>
    <w:rsid w:val="00A62DF1"/>
    <w:rsid w:val="00A64154"/>
    <w:rsid w:val="00A651A8"/>
    <w:rsid w:val="00A658E2"/>
    <w:rsid w:val="00A71C5E"/>
    <w:rsid w:val="00A7254F"/>
    <w:rsid w:val="00A72969"/>
    <w:rsid w:val="00A729DA"/>
    <w:rsid w:val="00A72ABF"/>
    <w:rsid w:val="00A74F37"/>
    <w:rsid w:val="00A758A4"/>
    <w:rsid w:val="00A81B60"/>
    <w:rsid w:val="00A8308B"/>
    <w:rsid w:val="00A837C7"/>
    <w:rsid w:val="00A83EAD"/>
    <w:rsid w:val="00A8548A"/>
    <w:rsid w:val="00A85E07"/>
    <w:rsid w:val="00A86314"/>
    <w:rsid w:val="00A87B64"/>
    <w:rsid w:val="00A901F7"/>
    <w:rsid w:val="00A913B0"/>
    <w:rsid w:val="00A91F15"/>
    <w:rsid w:val="00A928DB"/>
    <w:rsid w:val="00A92B7B"/>
    <w:rsid w:val="00A92BCD"/>
    <w:rsid w:val="00A92EB7"/>
    <w:rsid w:val="00A93E98"/>
    <w:rsid w:val="00A94E58"/>
    <w:rsid w:val="00A96023"/>
    <w:rsid w:val="00A96167"/>
    <w:rsid w:val="00A96238"/>
    <w:rsid w:val="00AA1B0E"/>
    <w:rsid w:val="00AA27AC"/>
    <w:rsid w:val="00AA47B6"/>
    <w:rsid w:val="00AA487B"/>
    <w:rsid w:val="00AA4955"/>
    <w:rsid w:val="00AA5C0F"/>
    <w:rsid w:val="00AA5DA1"/>
    <w:rsid w:val="00AA6233"/>
    <w:rsid w:val="00AA7CD2"/>
    <w:rsid w:val="00AB05B6"/>
    <w:rsid w:val="00AB0ABB"/>
    <w:rsid w:val="00AB10A9"/>
    <w:rsid w:val="00AB122D"/>
    <w:rsid w:val="00AB1559"/>
    <w:rsid w:val="00AB2438"/>
    <w:rsid w:val="00AB25C6"/>
    <w:rsid w:val="00AB2EFE"/>
    <w:rsid w:val="00AB41E0"/>
    <w:rsid w:val="00AB4EB7"/>
    <w:rsid w:val="00AB50C4"/>
    <w:rsid w:val="00AB6343"/>
    <w:rsid w:val="00AB747E"/>
    <w:rsid w:val="00AC11CF"/>
    <w:rsid w:val="00AC1455"/>
    <w:rsid w:val="00AC163B"/>
    <w:rsid w:val="00AC319B"/>
    <w:rsid w:val="00AC360D"/>
    <w:rsid w:val="00AC3B75"/>
    <w:rsid w:val="00AC3E04"/>
    <w:rsid w:val="00AC420C"/>
    <w:rsid w:val="00AC4E95"/>
    <w:rsid w:val="00AC5050"/>
    <w:rsid w:val="00AC5CA7"/>
    <w:rsid w:val="00AC6058"/>
    <w:rsid w:val="00AD04F1"/>
    <w:rsid w:val="00AD1B36"/>
    <w:rsid w:val="00AD315E"/>
    <w:rsid w:val="00AD3B13"/>
    <w:rsid w:val="00AD432B"/>
    <w:rsid w:val="00AD4AC9"/>
    <w:rsid w:val="00AD5AE1"/>
    <w:rsid w:val="00AD64E4"/>
    <w:rsid w:val="00AD783C"/>
    <w:rsid w:val="00AE09F4"/>
    <w:rsid w:val="00AE280A"/>
    <w:rsid w:val="00AE2BA5"/>
    <w:rsid w:val="00AE2C10"/>
    <w:rsid w:val="00AE333E"/>
    <w:rsid w:val="00AE46DF"/>
    <w:rsid w:val="00AE56B1"/>
    <w:rsid w:val="00AE66E1"/>
    <w:rsid w:val="00AE6D09"/>
    <w:rsid w:val="00AE75F4"/>
    <w:rsid w:val="00AF0821"/>
    <w:rsid w:val="00AF0881"/>
    <w:rsid w:val="00AF0B6D"/>
    <w:rsid w:val="00AF0EE9"/>
    <w:rsid w:val="00AF1C80"/>
    <w:rsid w:val="00AF2FC5"/>
    <w:rsid w:val="00AF6D43"/>
    <w:rsid w:val="00AF7A7C"/>
    <w:rsid w:val="00AF7BA0"/>
    <w:rsid w:val="00AF7F3D"/>
    <w:rsid w:val="00AF7FF9"/>
    <w:rsid w:val="00B02393"/>
    <w:rsid w:val="00B0295C"/>
    <w:rsid w:val="00B0378C"/>
    <w:rsid w:val="00B041FC"/>
    <w:rsid w:val="00B044B0"/>
    <w:rsid w:val="00B04DA6"/>
    <w:rsid w:val="00B05B5C"/>
    <w:rsid w:val="00B060CD"/>
    <w:rsid w:val="00B069CF"/>
    <w:rsid w:val="00B06B98"/>
    <w:rsid w:val="00B10367"/>
    <w:rsid w:val="00B133C1"/>
    <w:rsid w:val="00B1450D"/>
    <w:rsid w:val="00B14A7D"/>
    <w:rsid w:val="00B14D3A"/>
    <w:rsid w:val="00B15051"/>
    <w:rsid w:val="00B154A1"/>
    <w:rsid w:val="00B16A8C"/>
    <w:rsid w:val="00B202DE"/>
    <w:rsid w:val="00B20BCA"/>
    <w:rsid w:val="00B22F2C"/>
    <w:rsid w:val="00B23A48"/>
    <w:rsid w:val="00B25477"/>
    <w:rsid w:val="00B25CB2"/>
    <w:rsid w:val="00B26033"/>
    <w:rsid w:val="00B26496"/>
    <w:rsid w:val="00B264A3"/>
    <w:rsid w:val="00B26986"/>
    <w:rsid w:val="00B26EC9"/>
    <w:rsid w:val="00B30A2D"/>
    <w:rsid w:val="00B30CB9"/>
    <w:rsid w:val="00B311F5"/>
    <w:rsid w:val="00B32ADA"/>
    <w:rsid w:val="00B3383B"/>
    <w:rsid w:val="00B34C1F"/>
    <w:rsid w:val="00B34E2B"/>
    <w:rsid w:val="00B352B9"/>
    <w:rsid w:val="00B35FE0"/>
    <w:rsid w:val="00B365A0"/>
    <w:rsid w:val="00B3716C"/>
    <w:rsid w:val="00B408B6"/>
    <w:rsid w:val="00B40DBF"/>
    <w:rsid w:val="00B41172"/>
    <w:rsid w:val="00B421B2"/>
    <w:rsid w:val="00B43000"/>
    <w:rsid w:val="00B430AF"/>
    <w:rsid w:val="00B432BE"/>
    <w:rsid w:val="00B44478"/>
    <w:rsid w:val="00B45C4F"/>
    <w:rsid w:val="00B47866"/>
    <w:rsid w:val="00B52C28"/>
    <w:rsid w:val="00B542DA"/>
    <w:rsid w:val="00B54A1A"/>
    <w:rsid w:val="00B54FBC"/>
    <w:rsid w:val="00B55711"/>
    <w:rsid w:val="00B562F9"/>
    <w:rsid w:val="00B56945"/>
    <w:rsid w:val="00B56E83"/>
    <w:rsid w:val="00B57279"/>
    <w:rsid w:val="00B577E4"/>
    <w:rsid w:val="00B60DBC"/>
    <w:rsid w:val="00B617DE"/>
    <w:rsid w:val="00B617EA"/>
    <w:rsid w:val="00B625F0"/>
    <w:rsid w:val="00B629FF"/>
    <w:rsid w:val="00B630C3"/>
    <w:rsid w:val="00B65581"/>
    <w:rsid w:val="00B65E9D"/>
    <w:rsid w:val="00B708D4"/>
    <w:rsid w:val="00B71024"/>
    <w:rsid w:val="00B71AA1"/>
    <w:rsid w:val="00B72C3E"/>
    <w:rsid w:val="00B732AB"/>
    <w:rsid w:val="00B73862"/>
    <w:rsid w:val="00B73F43"/>
    <w:rsid w:val="00B73FD1"/>
    <w:rsid w:val="00B7483F"/>
    <w:rsid w:val="00B74FB8"/>
    <w:rsid w:val="00B7566D"/>
    <w:rsid w:val="00B767D1"/>
    <w:rsid w:val="00B76E37"/>
    <w:rsid w:val="00B772D0"/>
    <w:rsid w:val="00B800A2"/>
    <w:rsid w:val="00B80985"/>
    <w:rsid w:val="00B8144E"/>
    <w:rsid w:val="00B81DB6"/>
    <w:rsid w:val="00B82BF1"/>
    <w:rsid w:val="00B85809"/>
    <w:rsid w:val="00B86427"/>
    <w:rsid w:val="00B87582"/>
    <w:rsid w:val="00B87F63"/>
    <w:rsid w:val="00B90ED6"/>
    <w:rsid w:val="00B913E2"/>
    <w:rsid w:val="00B91D02"/>
    <w:rsid w:val="00B91DA3"/>
    <w:rsid w:val="00B932F6"/>
    <w:rsid w:val="00B944AD"/>
    <w:rsid w:val="00B95B1F"/>
    <w:rsid w:val="00B95C38"/>
    <w:rsid w:val="00B97A85"/>
    <w:rsid w:val="00BA014F"/>
    <w:rsid w:val="00BA0533"/>
    <w:rsid w:val="00BA0A92"/>
    <w:rsid w:val="00BA0AE4"/>
    <w:rsid w:val="00BA200A"/>
    <w:rsid w:val="00BA2673"/>
    <w:rsid w:val="00BA2D85"/>
    <w:rsid w:val="00BA30A9"/>
    <w:rsid w:val="00BA31CA"/>
    <w:rsid w:val="00BA36CB"/>
    <w:rsid w:val="00BA6B66"/>
    <w:rsid w:val="00BA6E48"/>
    <w:rsid w:val="00BA6F6B"/>
    <w:rsid w:val="00BB0A45"/>
    <w:rsid w:val="00BB0F93"/>
    <w:rsid w:val="00BB1A93"/>
    <w:rsid w:val="00BB2672"/>
    <w:rsid w:val="00BB625D"/>
    <w:rsid w:val="00BB6DC4"/>
    <w:rsid w:val="00BB6F8D"/>
    <w:rsid w:val="00BB71ED"/>
    <w:rsid w:val="00BC031B"/>
    <w:rsid w:val="00BC0E99"/>
    <w:rsid w:val="00BC2C4A"/>
    <w:rsid w:val="00BC46E3"/>
    <w:rsid w:val="00BC6CBF"/>
    <w:rsid w:val="00BD08EA"/>
    <w:rsid w:val="00BD5A66"/>
    <w:rsid w:val="00BD6278"/>
    <w:rsid w:val="00BD65DC"/>
    <w:rsid w:val="00BD6663"/>
    <w:rsid w:val="00BD675D"/>
    <w:rsid w:val="00BD697E"/>
    <w:rsid w:val="00BD7923"/>
    <w:rsid w:val="00BE0AF6"/>
    <w:rsid w:val="00BE0FA1"/>
    <w:rsid w:val="00BE10CF"/>
    <w:rsid w:val="00BE15FD"/>
    <w:rsid w:val="00BE1F03"/>
    <w:rsid w:val="00BE25E4"/>
    <w:rsid w:val="00BE2DE4"/>
    <w:rsid w:val="00BE304C"/>
    <w:rsid w:val="00BE31E6"/>
    <w:rsid w:val="00BE3316"/>
    <w:rsid w:val="00BE4095"/>
    <w:rsid w:val="00BE4A72"/>
    <w:rsid w:val="00BE52F6"/>
    <w:rsid w:val="00BE58A7"/>
    <w:rsid w:val="00BE6A2A"/>
    <w:rsid w:val="00BE7938"/>
    <w:rsid w:val="00BF0758"/>
    <w:rsid w:val="00BF12F0"/>
    <w:rsid w:val="00BF2218"/>
    <w:rsid w:val="00BF2320"/>
    <w:rsid w:val="00BF271F"/>
    <w:rsid w:val="00BF2816"/>
    <w:rsid w:val="00BF36DF"/>
    <w:rsid w:val="00BF3EE3"/>
    <w:rsid w:val="00BF4B25"/>
    <w:rsid w:val="00BF4CCC"/>
    <w:rsid w:val="00C003CF"/>
    <w:rsid w:val="00C02273"/>
    <w:rsid w:val="00C0426B"/>
    <w:rsid w:val="00C0433D"/>
    <w:rsid w:val="00C043CD"/>
    <w:rsid w:val="00C045DF"/>
    <w:rsid w:val="00C0483E"/>
    <w:rsid w:val="00C0576B"/>
    <w:rsid w:val="00C06A5B"/>
    <w:rsid w:val="00C071EF"/>
    <w:rsid w:val="00C073DD"/>
    <w:rsid w:val="00C112A3"/>
    <w:rsid w:val="00C139AB"/>
    <w:rsid w:val="00C141FF"/>
    <w:rsid w:val="00C146CE"/>
    <w:rsid w:val="00C152CA"/>
    <w:rsid w:val="00C15FEC"/>
    <w:rsid w:val="00C16F0E"/>
    <w:rsid w:val="00C17F96"/>
    <w:rsid w:val="00C21A4B"/>
    <w:rsid w:val="00C227CB"/>
    <w:rsid w:val="00C22CFD"/>
    <w:rsid w:val="00C24491"/>
    <w:rsid w:val="00C244BB"/>
    <w:rsid w:val="00C2457A"/>
    <w:rsid w:val="00C24625"/>
    <w:rsid w:val="00C24886"/>
    <w:rsid w:val="00C2559E"/>
    <w:rsid w:val="00C262B4"/>
    <w:rsid w:val="00C262D1"/>
    <w:rsid w:val="00C267AC"/>
    <w:rsid w:val="00C26D43"/>
    <w:rsid w:val="00C26DE4"/>
    <w:rsid w:val="00C2776E"/>
    <w:rsid w:val="00C27F71"/>
    <w:rsid w:val="00C30119"/>
    <w:rsid w:val="00C317AA"/>
    <w:rsid w:val="00C31C51"/>
    <w:rsid w:val="00C3323F"/>
    <w:rsid w:val="00C34234"/>
    <w:rsid w:val="00C35683"/>
    <w:rsid w:val="00C357E1"/>
    <w:rsid w:val="00C35841"/>
    <w:rsid w:val="00C36053"/>
    <w:rsid w:val="00C36EB0"/>
    <w:rsid w:val="00C37620"/>
    <w:rsid w:val="00C41C30"/>
    <w:rsid w:val="00C43092"/>
    <w:rsid w:val="00C4327D"/>
    <w:rsid w:val="00C44323"/>
    <w:rsid w:val="00C44C67"/>
    <w:rsid w:val="00C45A94"/>
    <w:rsid w:val="00C46548"/>
    <w:rsid w:val="00C46DAD"/>
    <w:rsid w:val="00C47348"/>
    <w:rsid w:val="00C512E9"/>
    <w:rsid w:val="00C51359"/>
    <w:rsid w:val="00C53ADF"/>
    <w:rsid w:val="00C53FF8"/>
    <w:rsid w:val="00C55372"/>
    <w:rsid w:val="00C55C53"/>
    <w:rsid w:val="00C55D8B"/>
    <w:rsid w:val="00C57152"/>
    <w:rsid w:val="00C57335"/>
    <w:rsid w:val="00C573B1"/>
    <w:rsid w:val="00C574D5"/>
    <w:rsid w:val="00C61609"/>
    <w:rsid w:val="00C617E2"/>
    <w:rsid w:val="00C628B3"/>
    <w:rsid w:val="00C63C81"/>
    <w:rsid w:val="00C63C97"/>
    <w:rsid w:val="00C65A82"/>
    <w:rsid w:val="00C66398"/>
    <w:rsid w:val="00C66FA3"/>
    <w:rsid w:val="00C673D0"/>
    <w:rsid w:val="00C678CD"/>
    <w:rsid w:val="00C7144C"/>
    <w:rsid w:val="00C71B6D"/>
    <w:rsid w:val="00C72A04"/>
    <w:rsid w:val="00C73B12"/>
    <w:rsid w:val="00C73F32"/>
    <w:rsid w:val="00C741B5"/>
    <w:rsid w:val="00C74945"/>
    <w:rsid w:val="00C76074"/>
    <w:rsid w:val="00C7660B"/>
    <w:rsid w:val="00C76EB7"/>
    <w:rsid w:val="00C82F6F"/>
    <w:rsid w:val="00C83CAA"/>
    <w:rsid w:val="00C85329"/>
    <w:rsid w:val="00C87462"/>
    <w:rsid w:val="00C90206"/>
    <w:rsid w:val="00C9136F"/>
    <w:rsid w:val="00C91915"/>
    <w:rsid w:val="00C9218B"/>
    <w:rsid w:val="00C92F2B"/>
    <w:rsid w:val="00C94C61"/>
    <w:rsid w:val="00C95456"/>
    <w:rsid w:val="00CA180C"/>
    <w:rsid w:val="00CA2A8A"/>
    <w:rsid w:val="00CA31E6"/>
    <w:rsid w:val="00CA3E2C"/>
    <w:rsid w:val="00CA433E"/>
    <w:rsid w:val="00CA5099"/>
    <w:rsid w:val="00CA635D"/>
    <w:rsid w:val="00CA6F87"/>
    <w:rsid w:val="00CA704C"/>
    <w:rsid w:val="00CA7BBF"/>
    <w:rsid w:val="00CB03B0"/>
    <w:rsid w:val="00CB08BB"/>
    <w:rsid w:val="00CB09C3"/>
    <w:rsid w:val="00CB0B41"/>
    <w:rsid w:val="00CB196F"/>
    <w:rsid w:val="00CB22B2"/>
    <w:rsid w:val="00CB2364"/>
    <w:rsid w:val="00CB27EE"/>
    <w:rsid w:val="00CB3579"/>
    <w:rsid w:val="00CB507F"/>
    <w:rsid w:val="00CB58C4"/>
    <w:rsid w:val="00CB670A"/>
    <w:rsid w:val="00CB679B"/>
    <w:rsid w:val="00CB726A"/>
    <w:rsid w:val="00CB745A"/>
    <w:rsid w:val="00CB7AC2"/>
    <w:rsid w:val="00CC3EE2"/>
    <w:rsid w:val="00CC4A06"/>
    <w:rsid w:val="00CC59C5"/>
    <w:rsid w:val="00CC6E39"/>
    <w:rsid w:val="00CC7199"/>
    <w:rsid w:val="00CC7752"/>
    <w:rsid w:val="00CD048A"/>
    <w:rsid w:val="00CD0DF3"/>
    <w:rsid w:val="00CD0F4B"/>
    <w:rsid w:val="00CD106A"/>
    <w:rsid w:val="00CD180C"/>
    <w:rsid w:val="00CD1874"/>
    <w:rsid w:val="00CD1F26"/>
    <w:rsid w:val="00CD1FDE"/>
    <w:rsid w:val="00CD2B98"/>
    <w:rsid w:val="00CD3B46"/>
    <w:rsid w:val="00CD49D0"/>
    <w:rsid w:val="00CD51C2"/>
    <w:rsid w:val="00CD5370"/>
    <w:rsid w:val="00CD5881"/>
    <w:rsid w:val="00CD7374"/>
    <w:rsid w:val="00CD7492"/>
    <w:rsid w:val="00CE0143"/>
    <w:rsid w:val="00CE1D83"/>
    <w:rsid w:val="00CE2586"/>
    <w:rsid w:val="00CE2616"/>
    <w:rsid w:val="00CE3A6B"/>
    <w:rsid w:val="00CE3B26"/>
    <w:rsid w:val="00CE3C1A"/>
    <w:rsid w:val="00CE4B01"/>
    <w:rsid w:val="00CE50C1"/>
    <w:rsid w:val="00CE5241"/>
    <w:rsid w:val="00CE6D84"/>
    <w:rsid w:val="00CF0623"/>
    <w:rsid w:val="00CF1D29"/>
    <w:rsid w:val="00CF1DB3"/>
    <w:rsid w:val="00CF451B"/>
    <w:rsid w:val="00CF48A3"/>
    <w:rsid w:val="00CF67FE"/>
    <w:rsid w:val="00CF7F35"/>
    <w:rsid w:val="00D00211"/>
    <w:rsid w:val="00D03C2A"/>
    <w:rsid w:val="00D03CF9"/>
    <w:rsid w:val="00D0537C"/>
    <w:rsid w:val="00D06309"/>
    <w:rsid w:val="00D06534"/>
    <w:rsid w:val="00D06EAA"/>
    <w:rsid w:val="00D06F6B"/>
    <w:rsid w:val="00D079A1"/>
    <w:rsid w:val="00D10231"/>
    <w:rsid w:val="00D10CB6"/>
    <w:rsid w:val="00D11CCE"/>
    <w:rsid w:val="00D13CDF"/>
    <w:rsid w:val="00D13D6F"/>
    <w:rsid w:val="00D146DA"/>
    <w:rsid w:val="00D15EE5"/>
    <w:rsid w:val="00D16648"/>
    <w:rsid w:val="00D20875"/>
    <w:rsid w:val="00D22A92"/>
    <w:rsid w:val="00D233B0"/>
    <w:rsid w:val="00D2387E"/>
    <w:rsid w:val="00D24652"/>
    <w:rsid w:val="00D26132"/>
    <w:rsid w:val="00D2729D"/>
    <w:rsid w:val="00D27364"/>
    <w:rsid w:val="00D31AE5"/>
    <w:rsid w:val="00D31BEF"/>
    <w:rsid w:val="00D351EA"/>
    <w:rsid w:val="00D371B3"/>
    <w:rsid w:val="00D40288"/>
    <w:rsid w:val="00D4217F"/>
    <w:rsid w:val="00D43403"/>
    <w:rsid w:val="00D43589"/>
    <w:rsid w:val="00D43D30"/>
    <w:rsid w:val="00D4437F"/>
    <w:rsid w:val="00D4495F"/>
    <w:rsid w:val="00D4568D"/>
    <w:rsid w:val="00D46397"/>
    <w:rsid w:val="00D470B9"/>
    <w:rsid w:val="00D473C5"/>
    <w:rsid w:val="00D50301"/>
    <w:rsid w:val="00D5050C"/>
    <w:rsid w:val="00D50BC4"/>
    <w:rsid w:val="00D52511"/>
    <w:rsid w:val="00D5270B"/>
    <w:rsid w:val="00D52E56"/>
    <w:rsid w:val="00D5381C"/>
    <w:rsid w:val="00D53FA9"/>
    <w:rsid w:val="00D54F08"/>
    <w:rsid w:val="00D5600C"/>
    <w:rsid w:val="00D56D65"/>
    <w:rsid w:val="00D57329"/>
    <w:rsid w:val="00D57637"/>
    <w:rsid w:val="00D57792"/>
    <w:rsid w:val="00D57FB6"/>
    <w:rsid w:val="00D60134"/>
    <w:rsid w:val="00D601B4"/>
    <w:rsid w:val="00D61155"/>
    <w:rsid w:val="00D6137E"/>
    <w:rsid w:val="00D61EC9"/>
    <w:rsid w:val="00D61FAE"/>
    <w:rsid w:val="00D6204A"/>
    <w:rsid w:val="00D62B9C"/>
    <w:rsid w:val="00D62E71"/>
    <w:rsid w:val="00D63EB5"/>
    <w:rsid w:val="00D6430D"/>
    <w:rsid w:val="00D65B10"/>
    <w:rsid w:val="00D66188"/>
    <w:rsid w:val="00D713B2"/>
    <w:rsid w:val="00D721D3"/>
    <w:rsid w:val="00D731F6"/>
    <w:rsid w:val="00D7337B"/>
    <w:rsid w:val="00D73EA3"/>
    <w:rsid w:val="00D73F8C"/>
    <w:rsid w:val="00D740CA"/>
    <w:rsid w:val="00D74CB3"/>
    <w:rsid w:val="00D75BE6"/>
    <w:rsid w:val="00D766D0"/>
    <w:rsid w:val="00D803F3"/>
    <w:rsid w:val="00D81B4C"/>
    <w:rsid w:val="00D81C6E"/>
    <w:rsid w:val="00D81FB9"/>
    <w:rsid w:val="00D82ADE"/>
    <w:rsid w:val="00D82BCF"/>
    <w:rsid w:val="00D82CA4"/>
    <w:rsid w:val="00D82E9E"/>
    <w:rsid w:val="00D8312D"/>
    <w:rsid w:val="00D8473A"/>
    <w:rsid w:val="00D84877"/>
    <w:rsid w:val="00D85728"/>
    <w:rsid w:val="00D861F8"/>
    <w:rsid w:val="00D8783F"/>
    <w:rsid w:val="00D901B4"/>
    <w:rsid w:val="00D90421"/>
    <w:rsid w:val="00D90EEF"/>
    <w:rsid w:val="00D91061"/>
    <w:rsid w:val="00D91742"/>
    <w:rsid w:val="00D91A38"/>
    <w:rsid w:val="00D91DAB"/>
    <w:rsid w:val="00D92E84"/>
    <w:rsid w:val="00D95481"/>
    <w:rsid w:val="00D95D57"/>
    <w:rsid w:val="00D9713E"/>
    <w:rsid w:val="00DA1BB9"/>
    <w:rsid w:val="00DA1FE3"/>
    <w:rsid w:val="00DA3328"/>
    <w:rsid w:val="00DA4529"/>
    <w:rsid w:val="00DA5247"/>
    <w:rsid w:val="00DA632F"/>
    <w:rsid w:val="00DA6A0E"/>
    <w:rsid w:val="00DA7A14"/>
    <w:rsid w:val="00DA7BB1"/>
    <w:rsid w:val="00DB3C30"/>
    <w:rsid w:val="00DB5434"/>
    <w:rsid w:val="00DB5594"/>
    <w:rsid w:val="00DB7EB8"/>
    <w:rsid w:val="00DC00C3"/>
    <w:rsid w:val="00DC034B"/>
    <w:rsid w:val="00DC24D7"/>
    <w:rsid w:val="00DC3789"/>
    <w:rsid w:val="00DC38C6"/>
    <w:rsid w:val="00DC43E0"/>
    <w:rsid w:val="00DC5E30"/>
    <w:rsid w:val="00DC5F7B"/>
    <w:rsid w:val="00DC66EB"/>
    <w:rsid w:val="00DC7A13"/>
    <w:rsid w:val="00DC7EA8"/>
    <w:rsid w:val="00DD0567"/>
    <w:rsid w:val="00DD38A9"/>
    <w:rsid w:val="00DD3E03"/>
    <w:rsid w:val="00DD3F72"/>
    <w:rsid w:val="00DD43C6"/>
    <w:rsid w:val="00DD4A30"/>
    <w:rsid w:val="00DD6FDD"/>
    <w:rsid w:val="00DE04EF"/>
    <w:rsid w:val="00DE05A1"/>
    <w:rsid w:val="00DE10E3"/>
    <w:rsid w:val="00DE2FC5"/>
    <w:rsid w:val="00DE43D7"/>
    <w:rsid w:val="00DE4866"/>
    <w:rsid w:val="00DE4B2D"/>
    <w:rsid w:val="00DE5A1F"/>
    <w:rsid w:val="00DE70FD"/>
    <w:rsid w:val="00DE7AAE"/>
    <w:rsid w:val="00DF002E"/>
    <w:rsid w:val="00DF1CC1"/>
    <w:rsid w:val="00DF2997"/>
    <w:rsid w:val="00DF3418"/>
    <w:rsid w:val="00DF52F4"/>
    <w:rsid w:val="00DF5B7F"/>
    <w:rsid w:val="00DF6BA2"/>
    <w:rsid w:val="00E00333"/>
    <w:rsid w:val="00E00885"/>
    <w:rsid w:val="00E01296"/>
    <w:rsid w:val="00E0223B"/>
    <w:rsid w:val="00E031F9"/>
    <w:rsid w:val="00E03923"/>
    <w:rsid w:val="00E04003"/>
    <w:rsid w:val="00E04831"/>
    <w:rsid w:val="00E04AF8"/>
    <w:rsid w:val="00E04BF3"/>
    <w:rsid w:val="00E05ECB"/>
    <w:rsid w:val="00E107E5"/>
    <w:rsid w:val="00E10826"/>
    <w:rsid w:val="00E10BC4"/>
    <w:rsid w:val="00E11B89"/>
    <w:rsid w:val="00E123FD"/>
    <w:rsid w:val="00E130F1"/>
    <w:rsid w:val="00E13FCC"/>
    <w:rsid w:val="00E1415D"/>
    <w:rsid w:val="00E15727"/>
    <w:rsid w:val="00E16E62"/>
    <w:rsid w:val="00E20634"/>
    <w:rsid w:val="00E20D0B"/>
    <w:rsid w:val="00E21736"/>
    <w:rsid w:val="00E22534"/>
    <w:rsid w:val="00E23B3B"/>
    <w:rsid w:val="00E2605D"/>
    <w:rsid w:val="00E26498"/>
    <w:rsid w:val="00E26580"/>
    <w:rsid w:val="00E315E7"/>
    <w:rsid w:val="00E31A2A"/>
    <w:rsid w:val="00E31A44"/>
    <w:rsid w:val="00E323E9"/>
    <w:rsid w:val="00E32A9C"/>
    <w:rsid w:val="00E32B5E"/>
    <w:rsid w:val="00E32BBB"/>
    <w:rsid w:val="00E32E0F"/>
    <w:rsid w:val="00E32F4D"/>
    <w:rsid w:val="00E32FEA"/>
    <w:rsid w:val="00E3303A"/>
    <w:rsid w:val="00E336D7"/>
    <w:rsid w:val="00E34018"/>
    <w:rsid w:val="00E34A10"/>
    <w:rsid w:val="00E34A93"/>
    <w:rsid w:val="00E35BA6"/>
    <w:rsid w:val="00E374C7"/>
    <w:rsid w:val="00E4014D"/>
    <w:rsid w:val="00E4053D"/>
    <w:rsid w:val="00E40A4B"/>
    <w:rsid w:val="00E41A0F"/>
    <w:rsid w:val="00E437D2"/>
    <w:rsid w:val="00E461B2"/>
    <w:rsid w:val="00E5050E"/>
    <w:rsid w:val="00E50540"/>
    <w:rsid w:val="00E507C8"/>
    <w:rsid w:val="00E50877"/>
    <w:rsid w:val="00E50F21"/>
    <w:rsid w:val="00E52BC8"/>
    <w:rsid w:val="00E538C0"/>
    <w:rsid w:val="00E544F2"/>
    <w:rsid w:val="00E54AF2"/>
    <w:rsid w:val="00E55751"/>
    <w:rsid w:val="00E56859"/>
    <w:rsid w:val="00E578E1"/>
    <w:rsid w:val="00E60B71"/>
    <w:rsid w:val="00E62F25"/>
    <w:rsid w:val="00E6579C"/>
    <w:rsid w:val="00E665F5"/>
    <w:rsid w:val="00E6688A"/>
    <w:rsid w:val="00E6791C"/>
    <w:rsid w:val="00E70D09"/>
    <w:rsid w:val="00E71710"/>
    <w:rsid w:val="00E72226"/>
    <w:rsid w:val="00E73A94"/>
    <w:rsid w:val="00E74B1E"/>
    <w:rsid w:val="00E758E4"/>
    <w:rsid w:val="00E75B28"/>
    <w:rsid w:val="00E75CBA"/>
    <w:rsid w:val="00E76F34"/>
    <w:rsid w:val="00E7752F"/>
    <w:rsid w:val="00E812FE"/>
    <w:rsid w:val="00E81450"/>
    <w:rsid w:val="00E82C1C"/>
    <w:rsid w:val="00E82FE3"/>
    <w:rsid w:val="00E834CD"/>
    <w:rsid w:val="00E84B21"/>
    <w:rsid w:val="00E85746"/>
    <w:rsid w:val="00E8715F"/>
    <w:rsid w:val="00E9063A"/>
    <w:rsid w:val="00E90E59"/>
    <w:rsid w:val="00E919EF"/>
    <w:rsid w:val="00E92AD8"/>
    <w:rsid w:val="00E938FC"/>
    <w:rsid w:val="00EA05D4"/>
    <w:rsid w:val="00EA1236"/>
    <w:rsid w:val="00EA1DDB"/>
    <w:rsid w:val="00EA22F7"/>
    <w:rsid w:val="00EA2311"/>
    <w:rsid w:val="00EA30C6"/>
    <w:rsid w:val="00EA3B30"/>
    <w:rsid w:val="00EA3C85"/>
    <w:rsid w:val="00EA3F6B"/>
    <w:rsid w:val="00EA4658"/>
    <w:rsid w:val="00EA46E4"/>
    <w:rsid w:val="00EA4A4D"/>
    <w:rsid w:val="00EA5593"/>
    <w:rsid w:val="00EA55D3"/>
    <w:rsid w:val="00EA57C6"/>
    <w:rsid w:val="00EA5A18"/>
    <w:rsid w:val="00EA612C"/>
    <w:rsid w:val="00EA6A0E"/>
    <w:rsid w:val="00EA6E70"/>
    <w:rsid w:val="00EA747D"/>
    <w:rsid w:val="00EA767B"/>
    <w:rsid w:val="00EB00DD"/>
    <w:rsid w:val="00EB08DE"/>
    <w:rsid w:val="00EB0A91"/>
    <w:rsid w:val="00EB0B28"/>
    <w:rsid w:val="00EB3543"/>
    <w:rsid w:val="00EB3FB7"/>
    <w:rsid w:val="00EB66F2"/>
    <w:rsid w:val="00EB73BE"/>
    <w:rsid w:val="00EC1760"/>
    <w:rsid w:val="00EC2471"/>
    <w:rsid w:val="00EC2B29"/>
    <w:rsid w:val="00EC2FE2"/>
    <w:rsid w:val="00EC48A8"/>
    <w:rsid w:val="00EC4A93"/>
    <w:rsid w:val="00EC75E8"/>
    <w:rsid w:val="00EC7BC3"/>
    <w:rsid w:val="00EC7DFE"/>
    <w:rsid w:val="00EC7F22"/>
    <w:rsid w:val="00ED027F"/>
    <w:rsid w:val="00ED0B59"/>
    <w:rsid w:val="00ED0F06"/>
    <w:rsid w:val="00ED0F1E"/>
    <w:rsid w:val="00ED13B8"/>
    <w:rsid w:val="00ED16BE"/>
    <w:rsid w:val="00ED1B77"/>
    <w:rsid w:val="00ED2050"/>
    <w:rsid w:val="00ED2DE5"/>
    <w:rsid w:val="00ED4359"/>
    <w:rsid w:val="00ED4566"/>
    <w:rsid w:val="00ED524E"/>
    <w:rsid w:val="00ED5853"/>
    <w:rsid w:val="00ED5BFB"/>
    <w:rsid w:val="00ED71D1"/>
    <w:rsid w:val="00ED7600"/>
    <w:rsid w:val="00EE0038"/>
    <w:rsid w:val="00EE0E80"/>
    <w:rsid w:val="00EE1B7F"/>
    <w:rsid w:val="00EE1E8E"/>
    <w:rsid w:val="00EE21B8"/>
    <w:rsid w:val="00EE32D5"/>
    <w:rsid w:val="00EE3993"/>
    <w:rsid w:val="00EE422A"/>
    <w:rsid w:val="00EE7B70"/>
    <w:rsid w:val="00EF22F8"/>
    <w:rsid w:val="00EF23C6"/>
    <w:rsid w:val="00EF3268"/>
    <w:rsid w:val="00EF3422"/>
    <w:rsid w:val="00EF36D0"/>
    <w:rsid w:val="00EF3F44"/>
    <w:rsid w:val="00EF3FEF"/>
    <w:rsid w:val="00EF538B"/>
    <w:rsid w:val="00EF57AB"/>
    <w:rsid w:val="00EF6073"/>
    <w:rsid w:val="00EF6317"/>
    <w:rsid w:val="00EF698B"/>
    <w:rsid w:val="00EF727C"/>
    <w:rsid w:val="00F00137"/>
    <w:rsid w:val="00F01504"/>
    <w:rsid w:val="00F034B7"/>
    <w:rsid w:val="00F0350D"/>
    <w:rsid w:val="00F037F7"/>
    <w:rsid w:val="00F0384B"/>
    <w:rsid w:val="00F03C6C"/>
    <w:rsid w:val="00F04849"/>
    <w:rsid w:val="00F05015"/>
    <w:rsid w:val="00F05D9B"/>
    <w:rsid w:val="00F06000"/>
    <w:rsid w:val="00F068A9"/>
    <w:rsid w:val="00F07310"/>
    <w:rsid w:val="00F076BA"/>
    <w:rsid w:val="00F1095B"/>
    <w:rsid w:val="00F11993"/>
    <w:rsid w:val="00F126C5"/>
    <w:rsid w:val="00F1362C"/>
    <w:rsid w:val="00F136BF"/>
    <w:rsid w:val="00F13B24"/>
    <w:rsid w:val="00F13EAB"/>
    <w:rsid w:val="00F149D4"/>
    <w:rsid w:val="00F16530"/>
    <w:rsid w:val="00F16DF9"/>
    <w:rsid w:val="00F2609A"/>
    <w:rsid w:val="00F316EE"/>
    <w:rsid w:val="00F31D38"/>
    <w:rsid w:val="00F3307E"/>
    <w:rsid w:val="00F35608"/>
    <w:rsid w:val="00F362E2"/>
    <w:rsid w:val="00F3696B"/>
    <w:rsid w:val="00F36C63"/>
    <w:rsid w:val="00F36F21"/>
    <w:rsid w:val="00F37197"/>
    <w:rsid w:val="00F411B3"/>
    <w:rsid w:val="00F414F1"/>
    <w:rsid w:val="00F42852"/>
    <w:rsid w:val="00F43862"/>
    <w:rsid w:val="00F43DEA"/>
    <w:rsid w:val="00F44007"/>
    <w:rsid w:val="00F447F1"/>
    <w:rsid w:val="00F44832"/>
    <w:rsid w:val="00F45B21"/>
    <w:rsid w:val="00F508B8"/>
    <w:rsid w:val="00F5203C"/>
    <w:rsid w:val="00F52478"/>
    <w:rsid w:val="00F52AD0"/>
    <w:rsid w:val="00F52AD2"/>
    <w:rsid w:val="00F55D94"/>
    <w:rsid w:val="00F55E06"/>
    <w:rsid w:val="00F574A1"/>
    <w:rsid w:val="00F600CF"/>
    <w:rsid w:val="00F6039B"/>
    <w:rsid w:val="00F60AFC"/>
    <w:rsid w:val="00F64026"/>
    <w:rsid w:val="00F647EB"/>
    <w:rsid w:val="00F64A10"/>
    <w:rsid w:val="00F6521E"/>
    <w:rsid w:val="00F65640"/>
    <w:rsid w:val="00F65F5F"/>
    <w:rsid w:val="00F66506"/>
    <w:rsid w:val="00F66F5B"/>
    <w:rsid w:val="00F67B2A"/>
    <w:rsid w:val="00F7072D"/>
    <w:rsid w:val="00F724D2"/>
    <w:rsid w:val="00F72CB1"/>
    <w:rsid w:val="00F72F86"/>
    <w:rsid w:val="00F73D2B"/>
    <w:rsid w:val="00F744AB"/>
    <w:rsid w:val="00F75B50"/>
    <w:rsid w:val="00F76583"/>
    <w:rsid w:val="00F76AD0"/>
    <w:rsid w:val="00F770E7"/>
    <w:rsid w:val="00F77DD3"/>
    <w:rsid w:val="00F809DE"/>
    <w:rsid w:val="00F81114"/>
    <w:rsid w:val="00F8211A"/>
    <w:rsid w:val="00F8215E"/>
    <w:rsid w:val="00F82366"/>
    <w:rsid w:val="00F824F5"/>
    <w:rsid w:val="00F82AAF"/>
    <w:rsid w:val="00F82E1C"/>
    <w:rsid w:val="00F8440E"/>
    <w:rsid w:val="00F84CFB"/>
    <w:rsid w:val="00F859EB"/>
    <w:rsid w:val="00F85E10"/>
    <w:rsid w:val="00F86119"/>
    <w:rsid w:val="00F86F8D"/>
    <w:rsid w:val="00F87055"/>
    <w:rsid w:val="00F87F67"/>
    <w:rsid w:val="00F90876"/>
    <w:rsid w:val="00F90FAB"/>
    <w:rsid w:val="00F91042"/>
    <w:rsid w:val="00F9374D"/>
    <w:rsid w:val="00F94AEA"/>
    <w:rsid w:val="00F967DA"/>
    <w:rsid w:val="00F96E17"/>
    <w:rsid w:val="00F970B6"/>
    <w:rsid w:val="00FA00CB"/>
    <w:rsid w:val="00FA187A"/>
    <w:rsid w:val="00FA32F8"/>
    <w:rsid w:val="00FA3A99"/>
    <w:rsid w:val="00FA3B48"/>
    <w:rsid w:val="00FA3F4F"/>
    <w:rsid w:val="00FA4C92"/>
    <w:rsid w:val="00FA5DC5"/>
    <w:rsid w:val="00FA5EA6"/>
    <w:rsid w:val="00FA5F8A"/>
    <w:rsid w:val="00FA6EB6"/>
    <w:rsid w:val="00FB1B1B"/>
    <w:rsid w:val="00FB1C87"/>
    <w:rsid w:val="00FB1E69"/>
    <w:rsid w:val="00FB33EA"/>
    <w:rsid w:val="00FB3A5F"/>
    <w:rsid w:val="00FB426B"/>
    <w:rsid w:val="00FB4A70"/>
    <w:rsid w:val="00FB4E3E"/>
    <w:rsid w:val="00FB4EF8"/>
    <w:rsid w:val="00FB589A"/>
    <w:rsid w:val="00FB5CC4"/>
    <w:rsid w:val="00FB7E1E"/>
    <w:rsid w:val="00FC037A"/>
    <w:rsid w:val="00FC0550"/>
    <w:rsid w:val="00FC0AF5"/>
    <w:rsid w:val="00FC2147"/>
    <w:rsid w:val="00FC23E9"/>
    <w:rsid w:val="00FC25BA"/>
    <w:rsid w:val="00FC2831"/>
    <w:rsid w:val="00FC29B9"/>
    <w:rsid w:val="00FC3DF3"/>
    <w:rsid w:val="00FC3FDF"/>
    <w:rsid w:val="00FC406F"/>
    <w:rsid w:val="00FC4840"/>
    <w:rsid w:val="00FC577E"/>
    <w:rsid w:val="00FC5A5B"/>
    <w:rsid w:val="00FC5C13"/>
    <w:rsid w:val="00FC6FD3"/>
    <w:rsid w:val="00FC7747"/>
    <w:rsid w:val="00FD0300"/>
    <w:rsid w:val="00FD1F34"/>
    <w:rsid w:val="00FD2891"/>
    <w:rsid w:val="00FD34D2"/>
    <w:rsid w:val="00FD492E"/>
    <w:rsid w:val="00FD68C3"/>
    <w:rsid w:val="00FD6EAD"/>
    <w:rsid w:val="00FE0304"/>
    <w:rsid w:val="00FE0E65"/>
    <w:rsid w:val="00FE305C"/>
    <w:rsid w:val="00FE33CA"/>
    <w:rsid w:val="00FE349A"/>
    <w:rsid w:val="00FE37B1"/>
    <w:rsid w:val="00FE601A"/>
    <w:rsid w:val="00FE60AB"/>
    <w:rsid w:val="00FE776C"/>
    <w:rsid w:val="00FF025D"/>
    <w:rsid w:val="00FF0301"/>
    <w:rsid w:val="00FF0CA9"/>
    <w:rsid w:val="00FF0FB5"/>
    <w:rsid w:val="00FF1DEC"/>
    <w:rsid w:val="00FF1F73"/>
    <w:rsid w:val="00FF25D6"/>
    <w:rsid w:val="00FF5012"/>
    <w:rsid w:val="00FF5804"/>
    <w:rsid w:val="00FF5A15"/>
    <w:rsid w:val="00FF5D07"/>
    <w:rsid w:val="00FF5D1F"/>
    <w:rsid w:val="00FF64F1"/>
    <w:rsid w:val="00FF740D"/>
    <w:rsid w:val="00FF7A04"/>
    <w:rsid w:val="00FF7C65"/>
    <w:rsid w:val="019058D4"/>
    <w:rsid w:val="03351BE5"/>
    <w:rsid w:val="03779691"/>
    <w:rsid w:val="03C21B09"/>
    <w:rsid w:val="03C90B75"/>
    <w:rsid w:val="03DEC29C"/>
    <w:rsid w:val="0532DCA6"/>
    <w:rsid w:val="053B9F1D"/>
    <w:rsid w:val="05F0998F"/>
    <w:rsid w:val="079B495F"/>
    <w:rsid w:val="08211B04"/>
    <w:rsid w:val="083C64E4"/>
    <w:rsid w:val="08AE5C0A"/>
    <w:rsid w:val="08C4BB66"/>
    <w:rsid w:val="08F14D98"/>
    <w:rsid w:val="09533527"/>
    <w:rsid w:val="096A1E0D"/>
    <w:rsid w:val="09F6882B"/>
    <w:rsid w:val="0A1A798C"/>
    <w:rsid w:val="0B54C7C5"/>
    <w:rsid w:val="0BAB89E2"/>
    <w:rsid w:val="0C080B48"/>
    <w:rsid w:val="0C20695C"/>
    <w:rsid w:val="0CBFC118"/>
    <w:rsid w:val="0CE1C7FA"/>
    <w:rsid w:val="0CFD1A46"/>
    <w:rsid w:val="0DB079F6"/>
    <w:rsid w:val="0DDB0CE3"/>
    <w:rsid w:val="100D61E7"/>
    <w:rsid w:val="101651C4"/>
    <w:rsid w:val="108A635C"/>
    <w:rsid w:val="111B4B95"/>
    <w:rsid w:val="11A8476E"/>
    <w:rsid w:val="11E3472A"/>
    <w:rsid w:val="12203FEC"/>
    <w:rsid w:val="12B5B7F6"/>
    <w:rsid w:val="132C0751"/>
    <w:rsid w:val="133840D7"/>
    <w:rsid w:val="133ACE26"/>
    <w:rsid w:val="13CCDDEB"/>
    <w:rsid w:val="13EE71D8"/>
    <w:rsid w:val="14179CCB"/>
    <w:rsid w:val="14392A43"/>
    <w:rsid w:val="14567A98"/>
    <w:rsid w:val="14CB88E5"/>
    <w:rsid w:val="1501BF8F"/>
    <w:rsid w:val="15986539"/>
    <w:rsid w:val="16EF8FC9"/>
    <w:rsid w:val="16FB2FAB"/>
    <w:rsid w:val="1712E2F2"/>
    <w:rsid w:val="177D04AB"/>
    <w:rsid w:val="1806BFB8"/>
    <w:rsid w:val="18D435CE"/>
    <w:rsid w:val="1973334C"/>
    <w:rsid w:val="19AA0FAA"/>
    <w:rsid w:val="19C20F0C"/>
    <w:rsid w:val="1AA6B145"/>
    <w:rsid w:val="1AECCB67"/>
    <w:rsid w:val="1C4BF6DD"/>
    <w:rsid w:val="1CBB0BDE"/>
    <w:rsid w:val="1CE1B06C"/>
    <w:rsid w:val="1CF2D6EC"/>
    <w:rsid w:val="1DB47668"/>
    <w:rsid w:val="1E6B53DF"/>
    <w:rsid w:val="1E6CF957"/>
    <w:rsid w:val="1EA63A82"/>
    <w:rsid w:val="1EC9F9FA"/>
    <w:rsid w:val="1F30D59F"/>
    <w:rsid w:val="1F475CA8"/>
    <w:rsid w:val="1FF3BA12"/>
    <w:rsid w:val="20953EC6"/>
    <w:rsid w:val="210F3ABA"/>
    <w:rsid w:val="21268950"/>
    <w:rsid w:val="2140AFB9"/>
    <w:rsid w:val="216BE0C9"/>
    <w:rsid w:val="2254A7D3"/>
    <w:rsid w:val="226D05C3"/>
    <w:rsid w:val="22B52611"/>
    <w:rsid w:val="2355AE2E"/>
    <w:rsid w:val="23DA4572"/>
    <w:rsid w:val="23EB089E"/>
    <w:rsid w:val="244C12E3"/>
    <w:rsid w:val="24AA7DDF"/>
    <w:rsid w:val="24C36FA7"/>
    <w:rsid w:val="25525399"/>
    <w:rsid w:val="25FC42CC"/>
    <w:rsid w:val="265D45B0"/>
    <w:rsid w:val="26AC99FD"/>
    <w:rsid w:val="26BBA140"/>
    <w:rsid w:val="281FB88D"/>
    <w:rsid w:val="283CDE10"/>
    <w:rsid w:val="2893025E"/>
    <w:rsid w:val="29F41CBF"/>
    <w:rsid w:val="2AA41592"/>
    <w:rsid w:val="2B5629E9"/>
    <w:rsid w:val="2B653832"/>
    <w:rsid w:val="2BEE929F"/>
    <w:rsid w:val="2C3EB65F"/>
    <w:rsid w:val="2C550A88"/>
    <w:rsid w:val="2D909240"/>
    <w:rsid w:val="2DD9371D"/>
    <w:rsid w:val="2DF5FE7D"/>
    <w:rsid w:val="2E883B97"/>
    <w:rsid w:val="2EC6B325"/>
    <w:rsid w:val="2F909FEE"/>
    <w:rsid w:val="2F949780"/>
    <w:rsid w:val="2FC506C1"/>
    <w:rsid w:val="3039C773"/>
    <w:rsid w:val="30BD990E"/>
    <w:rsid w:val="310EB566"/>
    <w:rsid w:val="313C848E"/>
    <w:rsid w:val="3161F493"/>
    <w:rsid w:val="337F5550"/>
    <w:rsid w:val="338CB9C9"/>
    <w:rsid w:val="34DCF5EE"/>
    <w:rsid w:val="351B25B1"/>
    <w:rsid w:val="36B6F612"/>
    <w:rsid w:val="36ED8548"/>
    <w:rsid w:val="37A70943"/>
    <w:rsid w:val="3811E39C"/>
    <w:rsid w:val="39A5205D"/>
    <w:rsid w:val="3A173EFC"/>
    <w:rsid w:val="3A6B3693"/>
    <w:rsid w:val="3A7BBED2"/>
    <w:rsid w:val="3AD123AC"/>
    <w:rsid w:val="3B4B0882"/>
    <w:rsid w:val="3B991AEC"/>
    <w:rsid w:val="3BF2F38C"/>
    <w:rsid w:val="3C48E431"/>
    <w:rsid w:val="3C6D02B3"/>
    <w:rsid w:val="3D29ED7C"/>
    <w:rsid w:val="3DC12D0D"/>
    <w:rsid w:val="3DFD5251"/>
    <w:rsid w:val="3E05F12B"/>
    <w:rsid w:val="3F748443"/>
    <w:rsid w:val="4008DDEE"/>
    <w:rsid w:val="40284AB0"/>
    <w:rsid w:val="4099E1C8"/>
    <w:rsid w:val="40A9FB1A"/>
    <w:rsid w:val="412980F6"/>
    <w:rsid w:val="413FC510"/>
    <w:rsid w:val="414BE212"/>
    <w:rsid w:val="42A4DD61"/>
    <w:rsid w:val="434935AE"/>
    <w:rsid w:val="43782E42"/>
    <w:rsid w:val="441E0EC8"/>
    <w:rsid w:val="46195BB0"/>
    <w:rsid w:val="469867B3"/>
    <w:rsid w:val="47362E39"/>
    <w:rsid w:val="4764F223"/>
    <w:rsid w:val="4766626B"/>
    <w:rsid w:val="477434BC"/>
    <w:rsid w:val="477E3A05"/>
    <w:rsid w:val="47DD7F6F"/>
    <w:rsid w:val="481772CF"/>
    <w:rsid w:val="48532570"/>
    <w:rsid w:val="48A12DDC"/>
    <w:rsid w:val="48F75EF2"/>
    <w:rsid w:val="499697D7"/>
    <w:rsid w:val="49EEF5D1"/>
    <w:rsid w:val="49F189FD"/>
    <w:rsid w:val="4A4CEBBF"/>
    <w:rsid w:val="4AC8802C"/>
    <w:rsid w:val="4B4537CB"/>
    <w:rsid w:val="4BE53155"/>
    <w:rsid w:val="4D7E7A8E"/>
    <w:rsid w:val="4E4D5FF5"/>
    <w:rsid w:val="4E956BC1"/>
    <w:rsid w:val="4EE50A51"/>
    <w:rsid w:val="4FEFF211"/>
    <w:rsid w:val="504F426F"/>
    <w:rsid w:val="50F99C78"/>
    <w:rsid w:val="51769CE4"/>
    <w:rsid w:val="518DFDA9"/>
    <w:rsid w:val="51B3092A"/>
    <w:rsid w:val="51CF1E4F"/>
    <w:rsid w:val="522A7C2B"/>
    <w:rsid w:val="52CA3655"/>
    <w:rsid w:val="52DA6C74"/>
    <w:rsid w:val="53920BB3"/>
    <w:rsid w:val="53CDF3EA"/>
    <w:rsid w:val="54379604"/>
    <w:rsid w:val="5487961B"/>
    <w:rsid w:val="54A0850C"/>
    <w:rsid w:val="558E13B7"/>
    <w:rsid w:val="563C556D"/>
    <w:rsid w:val="56A3DC6B"/>
    <w:rsid w:val="577DA430"/>
    <w:rsid w:val="57945DCF"/>
    <w:rsid w:val="591794D0"/>
    <w:rsid w:val="59BB021B"/>
    <w:rsid w:val="5A90B3E3"/>
    <w:rsid w:val="5B0CB30F"/>
    <w:rsid w:val="5C1009C2"/>
    <w:rsid w:val="5CE902B6"/>
    <w:rsid w:val="5D323D6B"/>
    <w:rsid w:val="5D5FD21B"/>
    <w:rsid w:val="5D82DEEF"/>
    <w:rsid w:val="5E0B8CD9"/>
    <w:rsid w:val="5E37889E"/>
    <w:rsid w:val="5E4D3897"/>
    <w:rsid w:val="5EBCFCDD"/>
    <w:rsid w:val="5EC1CBE8"/>
    <w:rsid w:val="5FD358FF"/>
    <w:rsid w:val="60F46DF5"/>
    <w:rsid w:val="61E563CC"/>
    <w:rsid w:val="6273023B"/>
    <w:rsid w:val="637909C6"/>
    <w:rsid w:val="6398C42D"/>
    <w:rsid w:val="64016DF6"/>
    <w:rsid w:val="641935B4"/>
    <w:rsid w:val="655F1DDF"/>
    <w:rsid w:val="65ADAFB6"/>
    <w:rsid w:val="66169EBE"/>
    <w:rsid w:val="66C49DBE"/>
    <w:rsid w:val="66ECCA02"/>
    <w:rsid w:val="672ABAEC"/>
    <w:rsid w:val="677024CF"/>
    <w:rsid w:val="6876DF70"/>
    <w:rsid w:val="68886F9A"/>
    <w:rsid w:val="68C5CF51"/>
    <w:rsid w:val="694721F5"/>
    <w:rsid w:val="694E3F80"/>
    <w:rsid w:val="6961CBF5"/>
    <w:rsid w:val="6A5DC3FE"/>
    <w:rsid w:val="6AF9E353"/>
    <w:rsid w:val="6B469DE1"/>
    <w:rsid w:val="6BA3423E"/>
    <w:rsid w:val="6BA53B77"/>
    <w:rsid w:val="6D5682CC"/>
    <w:rsid w:val="6E006E89"/>
    <w:rsid w:val="6E9E6FB7"/>
    <w:rsid w:val="6EC8A53C"/>
    <w:rsid w:val="6F3555F1"/>
    <w:rsid w:val="6F91CE60"/>
    <w:rsid w:val="6FD423F4"/>
    <w:rsid w:val="703A0C17"/>
    <w:rsid w:val="706536CC"/>
    <w:rsid w:val="7211DEA0"/>
    <w:rsid w:val="7312916E"/>
    <w:rsid w:val="731C1513"/>
    <w:rsid w:val="732AEB26"/>
    <w:rsid w:val="73347E9D"/>
    <w:rsid w:val="738DD767"/>
    <w:rsid w:val="73B8E7D8"/>
    <w:rsid w:val="73E101DF"/>
    <w:rsid w:val="764B2405"/>
    <w:rsid w:val="767FD275"/>
    <w:rsid w:val="76862006"/>
    <w:rsid w:val="769F1073"/>
    <w:rsid w:val="770B38AD"/>
    <w:rsid w:val="7735CC48"/>
    <w:rsid w:val="774BA683"/>
    <w:rsid w:val="7761C51C"/>
    <w:rsid w:val="77F6852D"/>
    <w:rsid w:val="7871EC30"/>
    <w:rsid w:val="78906B50"/>
    <w:rsid w:val="78A32D7F"/>
    <w:rsid w:val="78AF8D11"/>
    <w:rsid w:val="78F9E0D5"/>
    <w:rsid w:val="797608DD"/>
    <w:rsid w:val="79AD6516"/>
    <w:rsid w:val="7A54F971"/>
    <w:rsid w:val="7AB3F4E7"/>
    <w:rsid w:val="7B29307F"/>
    <w:rsid w:val="7B5D0E1F"/>
    <w:rsid w:val="7B69798B"/>
    <w:rsid w:val="7BBFBFF7"/>
    <w:rsid w:val="7BC1A5E4"/>
    <w:rsid w:val="7C80F1C1"/>
    <w:rsid w:val="7CB5EA3D"/>
    <w:rsid w:val="7CD90038"/>
    <w:rsid w:val="7D0DAF9A"/>
    <w:rsid w:val="7D18308A"/>
    <w:rsid w:val="7D5D8F5B"/>
    <w:rsid w:val="7DA1BFAA"/>
    <w:rsid w:val="7DF712B2"/>
    <w:rsid w:val="7E6AEF27"/>
    <w:rsid w:val="7EB75CF6"/>
    <w:rsid w:val="7EC04AA2"/>
    <w:rsid w:val="7EF946A6"/>
    <w:rsid w:val="7F1127A3"/>
    <w:rsid w:val="7F8F4225"/>
    <w:rsid w:val="7F8FF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7A642"/>
  <w15:chartTrackingRefBased/>
  <w15:docId w15:val="{AFEA3EF8-A5EA-440F-8F4D-D1F0F19EE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6A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R4_bullets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1224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47CBA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CG Times (WN)" w:hAnsi="CG Times (WN)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3F748443"/>
  </w:style>
  <w:style w:type="character" w:customStyle="1" w:styleId="eop">
    <w:name w:val="eop"/>
    <w:basedOn w:val="DefaultParagraphFont"/>
    <w:rsid w:val="3F748443"/>
  </w:style>
  <w:style w:type="paragraph" w:customStyle="1" w:styleId="paragraph">
    <w:name w:val="paragraph"/>
    <w:basedOn w:val="Normal"/>
    <w:uiPriority w:val="1"/>
    <w:rsid w:val="3F748443"/>
    <w:pPr>
      <w:spacing w:beforeAutospacing="1" w:afterAutospacing="1"/>
    </w:pPr>
    <w:rPr>
      <w:rFonts w:eastAsia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F31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6E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F31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6E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F316EE"/>
    <w:pPr>
      <w:spacing w:after="0" w:line="240" w:lineRule="auto"/>
    </w:pPr>
    <w:rPr>
      <w:rFonts w:ascii="Times New Roman" w:hAnsi="Times New Roman"/>
      <w:sz w:val="20"/>
    </w:rPr>
  </w:style>
  <w:style w:type="paragraph" w:styleId="BodyText">
    <w:name w:val="Body Text"/>
    <w:aliases w:val="bt"/>
    <w:basedOn w:val="Normal"/>
    <w:link w:val="BodyTextChar"/>
    <w:rsid w:val="009F7E6D"/>
    <w:pPr>
      <w:spacing w:after="120" w:line="240" w:lineRule="auto"/>
      <w:jc w:val="both"/>
    </w:pPr>
    <w:rPr>
      <w:rFonts w:ascii="Times" w:eastAsia="Batang" w:hAnsi="Times" w:cs="Times New Roman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9F7E6D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rsid w:val="00D84877"/>
    <w:rPr>
      <w:b/>
    </w:rPr>
  </w:style>
  <w:style w:type="paragraph" w:customStyle="1" w:styleId="TAC">
    <w:name w:val="TAC"/>
    <w:basedOn w:val="Normal"/>
    <w:link w:val="TACChar"/>
    <w:rsid w:val="00D84877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D8487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D8487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D84877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8487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11427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paragraph" w:customStyle="1" w:styleId="3GPPAgreements">
    <w:name w:val="3GPP Agreements"/>
    <w:basedOn w:val="Normal"/>
    <w:link w:val="3GPPAgreementsChar"/>
    <w:qFormat/>
    <w:rsid w:val="003A4E39"/>
    <w:pPr>
      <w:numPr>
        <w:numId w:val="9"/>
      </w:numPr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 w:cs="Times New Roman"/>
      <w:sz w:val="22"/>
    </w:rPr>
  </w:style>
  <w:style w:type="character" w:customStyle="1" w:styleId="3GPPAgreementsChar">
    <w:name w:val="3GPP Agreements Char"/>
    <w:link w:val="3GPPAgreements"/>
    <w:qFormat/>
    <w:rsid w:val="003A4E39"/>
    <w:rPr>
      <w:rFonts w:ascii="Times New Roman" w:eastAsia="SimSun" w:hAnsi="Times New Roman" w:cs="Times New Roman"/>
    </w:rPr>
  </w:style>
  <w:style w:type="character" w:styleId="Mention">
    <w:name w:val="Mention"/>
    <w:basedOn w:val="DefaultParagraphFont"/>
    <w:uiPriority w:val="99"/>
    <w:unhideWhenUsed/>
    <w:rsid w:val="004237A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05193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05193A"/>
    <w:rPr>
      <w:rFonts w:ascii="Arial" w:eastAsia="Times New Roman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60C2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0MaintextChar">
    <w:name w:val="0 Main text Char"/>
    <w:link w:val="0Maintext"/>
    <w:qFormat/>
    <w:locked/>
    <w:rsid w:val="00B932F6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B932F6"/>
    <w:pPr>
      <w:spacing w:after="0" w:line="240" w:lineRule="auto"/>
      <w:jc w:val="both"/>
    </w:pPr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259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57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51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978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381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000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8495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8759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70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01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85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9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0504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426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70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46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952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113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0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78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209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99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73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1948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7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70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35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66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93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86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7235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078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340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636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2385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2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8000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49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45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40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872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31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428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826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31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1076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7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12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36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12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9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54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195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21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29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8807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6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1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3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64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22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32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77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5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1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10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7662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736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3207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reddy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5AIRPNAIUNRU-1328258698-24661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https://nokia.sharepoint.com/sites/c5g/5gradio/_layouts/15/DocIdRedir.aspx?ID=5AIRPNAIUNRU-1328258698-24661</Url>
      <Description>5AIRPNAIUNRU-1328258698-24661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4E9A66-729E-4A30-B31D-184D1CA75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1859</TotalTime>
  <Pages>16</Pages>
  <Words>5774</Words>
  <Characters>32914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1089</cp:revision>
  <dcterms:created xsi:type="dcterms:W3CDTF">2023-04-10T14:06:00Z</dcterms:created>
  <dcterms:modified xsi:type="dcterms:W3CDTF">2023-08-11T21:16:00Z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b4123d87-94de-40be-950b-183fb7a9ea0a</vt:lpwstr>
  </property>
  <property fmtid="{D5CDD505-2E9C-101B-9397-08002B2CF9AE}" pid="11" name="MediaServiceImageTags">
    <vt:lpwstr/>
  </property>
  <property fmtid="{D5CDD505-2E9C-101B-9397-08002B2CF9AE}" pid="12" name="GrammarlyDocumentId">
    <vt:lpwstr>4e28b7aa-4b26-4864-8ad4-50dea9075790</vt:lpwstr>
  </property>
</Properties>
</file>